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00" w:rsidRPr="00086F5A" w:rsidRDefault="00173600" w:rsidP="00031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 образования города Курска</w:t>
      </w:r>
    </w:p>
    <w:p w:rsidR="00173600" w:rsidRPr="00086F5A" w:rsidRDefault="00173600" w:rsidP="00031D44">
      <w:pPr>
        <w:widowControl w:val="0"/>
        <w:autoSpaceDE w:val="0"/>
        <w:autoSpaceDN w:val="0"/>
        <w:spacing w:before="7"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6F5A">
        <w:rPr>
          <w:rFonts w:ascii="Times New Roman" w:eastAsia="Times New Roman" w:hAnsi="Times New Roman" w:cs="Times New Roman"/>
          <w:sz w:val="24"/>
          <w:szCs w:val="24"/>
        </w:rPr>
        <w:t>МБОУ «С</w:t>
      </w:r>
      <w:proofErr w:type="gramStart"/>
      <w:r w:rsidRPr="00086F5A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proofErr w:type="gramEnd"/>
      <w:r w:rsidRPr="00086F5A">
        <w:rPr>
          <w:rFonts w:ascii="Times New Roman" w:eastAsia="Times New Roman" w:hAnsi="Times New Roman" w:cs="Times New Roman"/>
          <w:sz w:val="24"/>
          <w:szCs w:val="24"/>
        </w:rPr>
        <w:t xml:space="preserve">Ш №1 имени Героя Советского Союза В.А. </w:t>
      </w:r>
      <w:proofErr w:type="spellStart"/>
      <w:r w:rsidRPr="00086F5A">
        <w:rPr>
          <w:rFonts w:ascii="Times New Roman" w:eastAsia="Times New Roman" w:hAnsi="Times New Roman" w:cs="Times New Roman"/>
          <w:sz w:val="24"/>
          <w:szCs w:val="24"/>
        </w:rPr>
        <w:t>Горишнего</w:t>
      </w:r>
      <w:proofErr w:type="spellEnd"/>
      <w:r w:rsidRPr="00086F5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73600" w:rsidRPr="00086F5A" w:rsidRDefault="00173600" w:rsidP="00031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5A">
        <w:rPr>
          <w:rFonts w:ascii="Times New Roman" w:eastAsia="Times New Roman" w:hAnsi="Times New Roman" w:cs="Times New Roman"/>
          <w:sz w:val="24"/>
          <w:szCs w:val="24"/>
          <w:lang w:eastAsia="ru-RU"/>
        </w:rPr>
        <w:t>305007 г. Курск, ул. Конорева, 8. т. (факс) 35-06-69, 35-07-15</w:t>
      </w:r>
    </w:p>
    <w:p w:rsidR="00173600" w:rsidRPr="00086F5A" w:rsidRDefault="00173600" w:rsidP="00031D4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86F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086F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 kurskschool1@ mail.ru</w:t>
      </w:r>
    </w:p>
    <w:p w:rsidR="00173600" w:rsidRPr="00086F5A" w:rsidRDefault="00173600" w:rsidP="00031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73600" w:rsidRPr="00086F5A" w:rsidRDefault="00173600" w:rsidP="00031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6F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86F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</w:t>
      </w:r>
      <w:proofErr w:type="spellEnd"/>
      <w:r w:rsidRPr="00086F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№_____</w:t>
      </w:r>
    </w:p>
    <w:p w:rsidR="00173600" w:rsidRPr="00086F5A" w:rsidRDefault="00173600" w:rsidP="00031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5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«___»__________2023г.</w:t>
      </w:r>
    </w:p>
    <w:p w:rsidR="00173600" w:rsidRPr="00086F5A" w:rsidRDefault="00173600" w:rsidP="00031D44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3600" w:rsidRPr="00086F5A" w:rsidRDefault="00173600" w:rsidP="00031D44">
      <w:pPr>
        <w:widowControl w:val="0"/>
        <w:autoSpaceDE w:val="0"/>
        <w:autoSpaceDN w:val="0"/>
        <w:spacing w:before="9"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6F5A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 - аналитический отчет по функционированию «Цифровой образовательной среды» </w:t>
      </w:r>
    </w:p>
    <w:p w:rsidR="00173600" w:rsidRPr="00086F5A" w:rsidRDefault="00173600" w:rsidP="00031D44">
      <w:pPr>
        <w:widowControl w:val="0"/>
        <w:autoSpaceDE w:val="0"/>
        <w:autoSpaceDN w:val="0"/>
        <w:spacing w:before="9"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6F5A">
        <w:rPr>
          <w:rFonts w:ascii="Times New Roman" w:eastAsia="Times New Roman" w:hAnsi="Times New Roman" w:cs="Times New Roman"/>
          <w:sz w:val="24"/>
          <w:szCs w:val="24"/>
        </w:rPr>
        <w:t xml:space="preserve">за  </w:t>
      </w:r>
      <w:r w:rsidRPr="00086F5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86F5A">
        <w:rPr>
          <w:rFonts w:ascii="Times New Roman" w:eastAsia="Times New Roman" w:hAnsi="Times New Roman" w:cs="Times New Roman"/>
          <w:sz w:val="24"/>
          <w:szCs w:val="24"/>
        </w:rPr>
        <w:t xml:space="preserve"> квартал 2023 г. </w:t>
      </w:r>
      <w:proofErr w:type="gramStart"/>
      <w:r w:rsidRPr="00086F5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173600" w:rsidRPr="00086F5A" w:rsidRDefault="00173600" w:rsidP="00031D44">
      <w:pPr>
        <w:widowControl w:val="0"/>
        <w:autoSpaceDE w:val="0"/>
        <w:autoSpaceDN w:val="0"/>
        <w:spacing w:before="7"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6F5A">
        <w:rPr>
          <w:rFonts w:ascii="Times New Roman" w:eastAsia="Times New Roman" w:hAnsi="Times New Roman" w:cs="Times New Roman"/>
          <w:sz w:val="24"/>
          <w:szCs w:val="24"/>
        </w:rPr>
        <w:t>МБОУ «С</w:t>
      </w:r>
      <w:proofErr w:type="gramStart"/>
      <w:r w:rsidRPr="00086F5A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proofErr w:type="gramEnd"/>
      <w:r w:rsidRPr="00086F5A">
        <w:rPr>
          <w:rFonts w:ascii="Times New Roman" w:eastAsia="Times New Roman" w:hAnsi="Times New Roman" w:cs="Times New Roman"/>
          <w:sz w:val="24"/>
          <w:szCs w:val="24"/>
        </w:rPr>
        <w:t xml:space="preserve">Ш №1 имени Героя Советского Союза В.А. </w:t>
      </w:r>
      <w:proofErr w:type="spellStart"/>
      <w:r w:rsidRPr="00086F5A">
        <w:rPr>
          <w:rFonts w:ascii="Times New Roman" w:eastAsia="Times New Roman" w:hAnsi="Times New Roman" w:cs="Times New Roman"/>
          <w:sz w:val="24"/>
          <w:szCs w:val="24"/>
        </w:rPr>
        <w:t>Горишнего</w:t>
      </w:r>
      <w:proofErr w:type="spellEnd"/>
      <w:r w:rsidRPr="00086F5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73600" w:rsidRPr="00086F5A" w:rsidRDefault="00173600" w:rsidP="00173600">
      <w:pPr>
        <w:spacing w:before="93"/>
        <w:ind w:left="2410" w:right="3303"/>
        <w:jc w:val="center"/>
        <w:rPr>
          <w:rFonts w:ascii="Times New Roman" w:hAnsi="Times New Roman" w:cs="Times New Roman"/>
          <w:sz w:val="24"/>
          <w:szCs w:val="24"/>
        </w:rPr>
      </w:pPr>
      <w:r w:rsidRPr="00086F5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8AD7BED" wp14:editId="1278291D">
                <wp:simplePos x="0" y="0"/>
                <wp:positionH relativeFrom="page">
                  <wp:posOffset>1098550</wp:posOffset>
                </wp:positionH>
                <wp:positionV relativeFrom="paragraph">
                  <wp:posOffset>24130</wp:posOffset>
                </wp:positionV>
                <wp:extent cx="5511800" cy="1270"/>
                <wp:effectExtent l="0" t="0" r="12700" b="177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name="T0" fmla="+- 0 4359 4359"/>
                            <a:gd name="T1" fmla="*/ T0 w 8680"/>
                            <a:gd name="T2" fmla="+- 0 13038 4359"/>
                            <a:gd name="T3" fmla="*/ T2 w 8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0">
                              <a:moveTo>
                                <a:pt x="0" y="0"/>
                              </a:moveTo>
                              <a:lnTo>
                                <a:pt x="86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6.5pt;margin-top:1.9pt;width:43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" path="m,l8679,e" filled="f" strokeweight=".19811mm">
                <v:path arrowok="t" o:connecttype="custom" o:connectlocs="0,0;5511165,0" o:connectangles="0,0"/>
                <w10:wrap type="topAndBottom" anchorx="page"/>
              </v:shape>
            </w:pict>
          </mc:Fallback>
        </mc:AlternateContent>
      </w:r>
      <w:r w:rsidRPr="00086F5A"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учреждения)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40"/>
        <w:gridCol w:w="2657"/>
        <w:gridCol w:w="7010"/>
      </w:tblGrid>
      <w:tr w:rsidR="00A511BB" w:rsidRPr="00086F5A" w:rsidTr="004E4241">
        <w:tc>
          <w:tcPr>
            <w:tcW w:w="532" w:type="dxa"/>
          </w:tcPr>
          <w:p w:rsidR="00A511BB" w:rsidRPr="00086F5A" w:rsidRDefault="00A511BB" w:rsidP="001F271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86F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6F5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04" w:type="dxa"/>
          </w:tcPr>
          <w:p w:rsidR="00A511BB" w:rsidRPr="00086F5A" w:rsidRDefault="00230197" w:rsidP="001F271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A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71" w:type="dxa"/>
          </w:tcPr>
          <w:p w:rsidR="00A511BB" w:rsidRPr="00086F5A" w:rsidRDefault="007767F2" w:rsidP="006C18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A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A511BB" w:rsidRPr="00086F5A" w:rsidTr="004E4241">
        <w:tc>
          <w:tcPr>
            <w:tcW w:w="532" w:type="dxa"/>
          </w:tcPr>
          <w:p w:rsidR="00A511BB" w:rsidRPr="00086F5A" w:rsidRDefault="00A511BB" w:rsidP="001F271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4" w:type="dxa"/>
          </w:tcPr>
          <w:p w:rsidR="00A511BB" w:rsidRPr="00086F5A" w:rsidRDefault="00A511BB" w:rsidP="00A511B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A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использования оборудования в рамках внедрения целевой модели цифровой образовательной среды</w:t>
            </w:r>
          </w:p>
        </w:tc>
        <w:tc>
          <w:tcPr>
            <w:tcW w:w="7071" w:type="dxa"/>
          </w:tcPr>
          <w:p w:rsidR="00BF3CF6" w:rsidRPr="00086F5A" w:rsidRDefault="00A8584C" w:rsidP="00BF3C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организации</w:t>
            </w:r>
            <w:r w:rsidR="00BF3CF6"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образовательный процесс организован с использованием</w:t>
            </w:r>
            <w:r w:rsidR="00D737B4"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3CF6"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 и ресурсов ЦОС для электронного обучения с применением</w:t>
            </w:r>
            <w:r w:rsidR="00277BF5"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3CF6"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дистанционных</w:t>
            </w:r>
            <w:r w:rsidR="00277BF5"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3CF6"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r w:rsidR="00277BF5"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4241"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технологий.</w:t>
            </w:r>
          </w:p>
          <w:p w:rsidR="00A8584C" w:rsidRPr="00086F5A" w:rsidRDefault="00A8584C" w:rsidP="00BF3C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A">
              <w:rPr>
                <w:rFonts w:ascii="Times New Roman" w:hAnsi="Times New Roman" w:cs="Times New Roman"/>
                <w:sz w:val="24"/>
                <w:szCs w:val="24"/>
              </w:rPr>
              <w:t xml:space="preserve">Одним из важных аспектов процесса информатизации в образовательной организации является постоянное информирование и совершенствование </w:t>
            </w:r>
            <w:proofErr w:type="spellStart"/>
            <w:r w:rsidR="00CA3E1E" w:rsidRPr="00086F5A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CA3E1E" w:rsidRPr="00086F5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</w:t>
            </w:r>
            <w:r w:rsidRPr="00086F5A">
              <w:rPr>
                <w:rFonts w:ascii="Times New Roman" w:hAnsi="Times New Roman" w:cs="Times New Roman"/>
                <w:sz w:val="24"/>
                <w:szCs w:val="24"/>
              </w:rPr>
              <w:t xml:space="preserve">всех участников образовательного процесса. С этой целью проводилась методическая, просветительская, работа. Педагоги принимали участие в видеоконференциях, </w:t>
            </w:r>
            <w:proofErr w:type="spellStart"/>
            <w:r w:rsidRPr="00086F5A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086F5A">
              <w:rPr>
                <w:rFonts w:ascii="Times New Roman" w:hAnsi="Times New Roman" w:cs="Times New Roman"/>
                <w:sz w:val="24"/>
                <w:szCs w:val="24"/>
              </w:rPr>
              <w:t xml:space="preserve">, семинарах по актуальным темам. </w:t>
            </w:r>
          </w:p>
          <w:p w:rsidR="00CA3E1E" w:rsidRPr="00086F5A" w:rsidRDefault="00A8584C" w:rsidP="00BF3C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A">
              <w:rPr>
                <w:rFonts w:ascii="Times New Roman" w:hAnsi="Times New Roman" w:cs="Times New Roman"/>
                <w:sz w:val="24"/>
                <w:szCs w:val="24"/>
              </w:rPr>
              <w:t xml:space="preserve">Была проведена методическая работа с педагогами: </w:t>
            </w:r>
          </w:p>
          <w:p w:rsidR="00A8584C" w:rsidRPr="00086F5A" w:rsidRDefault="00A8584C" w:rsidP="00BF3C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86F5A">
              <w:rPr>
                <w:rFonts w:ascii="Times New Roman" w:hAnsi="Times New Roman" w:cs="Times New Roman"/>
                <w:sz w:val="24"/>
                <w:szCs w:val="24"/>
              </w:rPr>
              <w:t xml:space="preserve"> ШМО «Интерактивная доска: ее возможности»</w:t>
            </w:r>
            <w:r w:rsidR="00CA3E1E" w:rsidRPr="00086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6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584C" w:rsidRPr="00086F5A" w:rsidRDefault="00A8584C" w:rsidP="00BF3C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F5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86F5A">
              <w:rPr>
                <w:rFonts w:ascii="Times New Roman" w:hAnsi="Times New Roman" w:cs="Times New Roman"/>
                <w:sz w:val="24"/>
                <w:szCs w:val="24"/>
              </w:rPr>
              <w:t xml:space="preserve"> ШМО учителей начальных классов по вопросам использования современных образовательных технологий «Информационная безопасность и информационная культура»</w:t>
            </w:r>
            <w:r w:rsidR="00CA3E1E" w:rsidRPr="00086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6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584C" w:rsidRPr="00086F5A" w:rsidRDefault="00A8584C" w:rsidP="00BF3C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F5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86F5A">
              <w:rPr>
                <w:rFonts w:ascii="Times New Roman" w:hAnsi="Times New Roman" w:cs="Times New Roman"/>
                <w:sz w:val="24"/>
                <w:szCs w:val="24"/>
              </w:rPr>
              <w:t xml:space="preserve"> Семинар для педагогов по вопросам использования современных образовательных: Как защититься от </w:t>
            </w:r>
            <w:proofErr w:type="gramStart"/>
            <w:r w:rsidRPr="00086F5A">
              <w:rPr>
                <w:rFonts w:ascii="Times New Roman" w:hAnsi="Times New Roman" w:cs="Times New Roman"/>
                <w:sz w:val="24"/>
                <w:szCs w:val="24"/>
              </w:rPr>
              <w:t>интернет-угроз</w:t>
            </w:r>
            <w:proofErr w:type="gramEnd"/>
            <w:r w:rsidRPr="00086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1BB" w:rsidRPr="00086F5A" w:rsidRDefault="004E4241" w:rsidP="0059384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Активно в образовательном процессе для </w:t>
            </w:r>
            <w:r w:rsidRPr="00086F5A">
              <w:rPr>
                <w:rFonts w:ascii="Times New Roman" w:hAnsi="Times New Roman" w:cs="Times New Roman"/>
                <w:sz w:val="24"/>
                <w:szCs w:val="24"/>
              </w:rPr>
              <w:t xml:space="preserve">анализа знаний и  оперативного контроля  </w:t>
            </w:r>
            <w:r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применением ЦОС используются образовательные платформы электронного и дистанционного обучения: </w:t>
            </w:r>
            <w:proofErr w:type="spellStart"/>
            <w:r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hyperlink r:id="rId5" w:history="1">
              <w:r w:rsidRPr="00086F5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</w:t>
              </w:r>
            </w:hyperlink>
            <w:r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(https://uchi.ru/), онлайн школы (</w:t>
            </w:r>
            <w:hyperlink r:id="rId6" w:history="1">
              <w:r w:rsidRPr="00086F5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https://foxford.ru/</w:t>
              </w:r>
            </w:hyperlink>
            <w:r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Российская электронная школа </w:t>
            </w:r>
            <w:hyperlink r:id="rId7" w:history="1">
              <w:r w:rsidRPr="00086F5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  <w:r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FB1FB4" w:rsidRPr="00086F5A" w:rsidRDefault="004E4241" w:rsidP="00C96A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A">
              <w:rPr>
                <w:rFonts w:ascii="Times New Roman" w:hAnsi="Times New Roman" w:cs="Times New Roman"/>
                <w:sz w:val="24"/>
                <w:szCs w:val="24"/>
              </w:rPr>
              <w:t>Ноутбуки ученика и интерактивные панели активно ис</w:t>
            </w:r>
            <w:r w:rsidR="00C81989" w:rsidRPr="00086F5A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на уроках </w:t>
            </w:r>
            <w:r w:rsidRPr="00086F5A">
              <w:rPr>
                <w:rFonts w:ascii="Times New Roman" w:hAnsi="Times New Roman" w:cs="Times New Roman"/>
                <w:sz w:val="24"/>
                <w:szCs w:val="24"/>
              </w:rPr>
              <w:t xml:space="preserve"> и во время занятий внеурочной деятельностью</w:t>
            </w:r>
            <w:r w:rsidR="00C81989" w:rsidRPr="00086F5A">
              <w:rPr>
                <w:rFonts w:ascii="Times New Roman" w:hAnsi="Times New Roman" w:cs="Times New Roman"/>
                <w:sz w:val="24"/>
                <w:szCs w:val="24"/>
              </w:rPr>
              <w:t xml:space="preserve">, для взаимодействия педагогов с учениками, обучающимися на дому (уроки, консультации, аттестация обучающихся) и по индивидуальному учебному плану. </w:t>
            </w:r>
            <w:r w:rsidR="00C96A09" w:rsidRPr="00086F5A">
              <w:rPr>
                <w:rFonts w:ascii="Times New Roman" w:hAnsi="Times New Roman" w:cs="Times New Roman"/>
                <w:sz w:val="24"/>
                <w:szCs w:val="24"/>
              </w:rPr>
              <w:t>Поддержка цифровой компетентности обучающихся осуществляется на всех этапах образова</w:t>
            </w:r>
            <w:r w:rsidR="00A8584C" w:rsidRPr="00086F5A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 образовательной организации</w:t>
            </w:r>
            <w:r w:rsidR="00C96A09" w:rsidRPr="00086F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511BB" w:rsidRPr="00086F5A" w:rsidTr="004E4241">
        <w:tc>
          <w:tcPr>
            <w:tcW w:w="532" w:type="dxa"/>
          </w:tcPr>
          <w:p w:rsidR="00A511BB" w:rsidRPr="00086F5A" w:rsidRDefault="00A511BB" w:rsidP="001F271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04" w:type="dxa"/>
          </w:tcPr>
          <w:p w:rsidR="00A511BB" w:rsidRPr="00086F5A" w:rsidRDefault="00A511BB" w:rsidP="00A511B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используемых основных и дополнительных общеобразовательных программ</w:t>
            </w:r>
          </w:p>
        </w:tc>
        <w:tc>
          <w:tcPr>
            <w:tcW w:w="7071" w:type="dxa"/>
          </w:tcPr>
          <w:p w:rsidR="00C81989" w:rsidRPr="00086F5A" w:rsidRDefault="008326A0" w:rsidP="00BF3C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 реализует основные образовательные программы начального</w:t>
            </w:r>
            <w:r w:rsidR="00277BF5"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образования, основного общего образования, среднего общего</w:t>
            </w:r>
            <w:r w:rsidR="00B96E00"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образования, адаптированные основные общеобразовательные программы</w:t>
            </w:r>
            <w:r w:rsidR="00B96E00"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12E1"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начального общего образования для детей с ЗПР</w:t>
            </w:r>
            <w:r w:rsidR="00421C32"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для детей с РАС</w:t>
            </w:r>
            <w:r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дополнительные</w:t>
            </w:r>
            <w:r w:rsidR="00277BF5"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общеобразовательные программы социально-гуманитарной, </w:t>
            </w:r>
            <w:proofErr w:type="gramStart"/>
            <w:r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77BF5"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технической,</w:t>
            </w:r>
            <w:r w:rsidR="00277BF5"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художественной,</w:t>
            </w:r>
            <w:r w:rsidR="00277BF5"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физкультурно-спортивной,</w:t>
            </w:r>
            <w:r w:rsidR="00277BF5"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</w:t>
            </w:r>
            <w:r w:rsidR="0059384D"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о-краеведческой направленностей</w:t>
            </w:r>
            <w:r w:rsidR="008759B5"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1F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ЮИД</w:t>
            </w:r>
            <w:r w:rsidR="00BF3CF6"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Нотки, Шахматы в школе, </w:t>
            </w:r>
            <w:proofErr w:type="spellStart"/>
            <w:r w:rsidR="00BF3CF6"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Эколята</w:t>
            </w:r>
            <w:proofErr w:type="spellEnd"/>
            <w:r w:rsidR="00BF3CF6"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Юнармейцы, </w:t>
            </w:r>
            <w:r w:rsidR="001F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Робототехника, Вектор добра</w:t>
            </w:r>
            <w:r w:rsidR="00BF3CF6"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Финансовая грамотность, Поиск.</w:t>
            </w:r>
          </w:p>
          <w:p w:rsidR="00BF3CF6" w:rsidRPr="00086F5A" w:rsidRDefault="004E4241" w:rsidP="00BF3C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A">
              <w:rPr>
                <w:rFonts w:ascii="Times New Roman" w:hAnsi="Times New Roman" w:cs="Times New Roman"/>
                <w:sz w:val="24"/>
                <w:szCs w:val="24"/>
              </w:rPr>
              <w:t>Современные цифровые технологии</w:t>
            </w:r>
            <w:r w:rsidR="00B96E00" w:rsidRPr="00086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F5A">
              <w:rPr>
                <w:rFonts w:ascii="Times New Roman" w:hAnsi="Times New Roman" w:cs="Times New Roman"/>
                <w:sz w:val="24"/>
                <w:szCs w:val="24"/>
              </w:rPr>
              <w:t>активно используются</w:t>
            </w:r>
            <w:r w:rsidR="00B96E00" w:rsidRPr="00086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F5A">
              <w:rPr>
                <w:rFonts w:ascii="Times New Roman" w:hAnsi="Times New Roman" w:cs="Times New Roman"/>
                <w:sz w:val="24"/>
                <w:szCs w:val="24"/>
              </w:rPr>
              <w:t>и в программах внеу</w:t>
            </w:r>
            <w:r w:rsidR="001F3D04">
              <w:rPr>
                <w:rFonts w:ascii="Times New Roman" w:hAnsi="Times New Roman" w:cs="Times New Roman"/>
                <w:sz w:val="24"/>
                <w:szCs w:val="24"/>
              </w:rPr>
              <w:t>рочной деятельности: Технология</w:t>
            </w:r>
            <w:r w:rsidRPr="00086F5A">
              <w:rPr>
                <w:rFonts w:ascii="Times New Roman" w:hAnsi="Times New Roman" w:cs="Times New Roman"/>
                <w:sz w:val="24"/>
                <w:szCs w:val="24"/>
              </w:rPr>
              <w:t>, Финансовая грамотность, Изобразительное искусство</w:t>
            </w:r>
            <w:r w:rsidR="001F3D04"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  <w:bookmarkStart w:id="0" w:name="_GoBack"/>
            <w:bookmarkEnd w:id="0"/>
            <w:r w:rsidR="00173600" w:rsidRPr="00086F5A">
              <w:rPr>
                <w:rFonts w:ascii="Times New Roman" w:hAnsi="Times New Roman" w:cs="Times New Roman"/>
                <w:sz w:val="24"/>
                <w:szCs w:val="24"/>
              </w:rPr>
              <w:t>ункциональная грамотность</w:t>
            </w:r>
            <w:r w:rsidRPr="00086F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511BB" w:rsidRPr="00086F5A" w:rsidRDefault="00BF3CF6" w:rsidP="00C819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школы д</w:t>
            </w:r>
            <w:r w:rsidR="008326A0"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ействует</w:t>
            </w:r>
            <w:r w:rsidR="00277BF5"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26A0"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служба</w:t>
            </w:r>
            <w:r w:rsidR="00277BF5"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26A0"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методической и технической поддержки обучающихся и педагогов в</w:t>
            </w:r>
            <w:r w:rsidR="00277BF5"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26A0"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условиях реализации целевой модели ЦОС.</w:t>
            </w:r>
          </w:p>
        </w:tc>
      </w:tr>
      <w:tr w:rsidR="00A511BB" w:rsidRPr="00086F5A" w:rsidTr="009F7778">
        <w:trPr>
          <w:trHeight w:val="1136"/>
        </w:trPr>
        <w:tc>
          <w:tcPr>
            <w:tcW w:w="532" w:type="dxa"/>
          </w:tcPr>
          <w:p w:rsidR="00A511BB" w:rsidRPr="00086F5A" w:rsidRDefault="00A511BB" w:rsidP="001F271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4" w:type="dxa"/>
          </w:tcPr>
          <w:p w:rsidR="00A511BB" w:rsidRPr="00086F5A" w:rsidRDefault="00A511BB" w:rsidP="00BF3CF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A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мероприятиях с указанием уровней (</w:t>
            </w:r>
            <w:proofErr w:type="gramStart"/>
            <w:r w:rsidRPr="00086F5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  <w:proofErr w:type="gramEnd"/>
            <w:r w:rsidRPr="00086F5A">
              <w:rPr>
                <w:rFonts w:ascii="Times New Roman" w:hAnsi="Times New Roman" w:cs="Times New Roman"/>
                <w:b/>
                <w:sz w:val="24"/>
                <w:szCs w:val="24"/>
              </w:rPr>
              <w:t>, региональный, федеральный)</w:t>
            </w:r>
          </w:p>
        </w:tc>
        <w:tc>
          <w:tcPr>
            <w:tcW w:w="7071" w:type="dxa"/>
          </w:tcPr>
          <w:p w:rsidR="00DC0E81" w:rsidRPr="00086F5A" w:rsidRDefault="006E7E0F" w:rsidP="00DC0E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уровень:</w:t>
            </w:r>
          </w:p>
          <w:p w:rsidR="004870B7" w:rsidRPr="00086F5A" w:rsidRDefault="004870B7" w:rsidP="00A8584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6F5A">
              <w:rPr>
                <w:rFonts w:ascii="Times New Roman" w:hAnsi="Times New Roman" w:cs="Times New Roman"/>
                <w:sz w:val="24"/>
                <w:szCs w:val="24"/>
              </w:rPr>
              <w:t>Участие в уроках финансовой грамотности.</w:t>
            </w:r>
          </w:p>
          <w:p w:rsidR="004870B7" w:rsidRPr="00086F5A" w:rsidRDefault="004870B7" w:rsidP="0048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онлайн-уроков, направленных на раннюю профориентацию, демонстрация выпусков «Шоу профессий». </w:t>
            </w:r>
          </w:p>
          <w:p w:rsidR="009D30D9" w:rsidRPr="00086F5A" w:rsidRDefault="00CA3E1E" w:rsidP="004870B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B586E" w:rsidRPr="00086F5A">
              <w:rPr>
                <w:rFonts w:ascii="Times New Roman" w:hAnsi="Times New Roman" w:cs="Times New Roman"/>
                <w:sz w:val="24"/>
                <w:szCs w:val="24"/>
              </w:rPr>
              <w:t xml:space="preserve">частие </w:t>
            </w:r>
            <w:r w:rsidRPr="00086F5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B586E" w:rsidRPr="00086F5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86F5A">
              <w:rPr>
                <w:rFonts w:ascii="Times New Roman" w:hAnsi="Times New Roman" w:cs="Times New Roman"/>
                <w:sz w:val="24"/>
                <w:szCs w:val="24"/>
              </w:rPr>
              <w:t>ах Цифры.</w:t>
            </w:r>
          </w:p>
          <w:p w:rsidR="00E36746" w:rsidRPr="00086F5A" w:rsidRDefault="00E36746" w:rsidP="004870B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A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173600" w:rsidRPr="00086F5A">
              <w:rPr>
                <w:rFonts w:ascii="Times New Roman" w:hAnsi="Times New Roman" w:cs="Times New Roman"/>
                <w:sz w:val="24"/>
                <w:szCs w:val="24"/>
              </w:rPr>
              <w:t xml:space="preserve">стие во Всероссийском экономическом </w:t>
            </w:r>
            <w:r w:rsidRPr="00086F5A">
              <w:rPr>
                <w:rFonts w:ascii="Times New Roman" w:hAnsi="Times New Roman" w:cs="Times New Roman"/>
                <w:sz w:val="24"/>
                <w:szCs w:val="24"/>
              </w:rPr>
              <w:t xml:space="preserve"> диктанте.</w:t>
            </w:r>
          </w:p>
          <w:p w:rsidR="00173600" w:rsidRPr="00086F5A" w:rsidRDefault="00173600" w:rsidP="004870B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во </w:t>
            </w:r>
            <w:r w:rsidRPr="00086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Всероссийской неделе триатлона.</w:t>
            </w:r>
          </w:p>
          <w:p w:rsidR="00A8584C" w:rsidRPr="00086F5A" w:rsidRDefault="00D737B4" w:rsidP="00A8584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Региональный уровень:</w:t>
            </w:r>
            <w:r w:rsidR="00A8584C" w:rsidRPr="00086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584C" w:rsidRPr="00086F5A" w:rsidRDefault="00A8584C" w:rsidP="00A8584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A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173600" w:rsidRPr="00086F5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173600" w:rsidRPr="00086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роекте</w:t>
            </w:r>
            <w:r w:rsidR="00086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173600" w:rsidRPr="00086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Родной край</w:t>
            </w:r>
            <w:r w:rsidR="00086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086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7B4" w:rsidRPr="00086F5A" w:rsidRDefault="00A8584C" w:rsidP="003513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этапе Российской психолого-педагогической олимпиады школьников им. К.Д. Ушинского. </w:t>
            </w:r>
          </w:p>
          <w:p w:rsidR="006E7E0F" w:rsidRPr="00086F5A" w:rsidRDefault="006E7E0F" w:rsidP="003513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A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уровень:</w:t>
            </w:r>
          </w:p>
          <w:p w:rsidR="00A511BB" w:rsidRPr="00086F5A" w:rsidRDefault="004870B7" w:rsidP="0017360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A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  <w:r w:rsidR="009F7778" w:rsidRPr="00086F5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637F49" w:rsidRPr="00086F5A">
              <w:rPr>
                <w:rFonts w:ascii="Times New Roman" w:hAnsi="Times New Roman" w:cs="Times New Roman"/>
                <w:sz w:val="24"/>
                <w:szCs w:val="24"/>
              </w:rPr>
              <w:t xml:space="preserve"> рамках сетевого взаимодействия с </w:t>
            </w:r>
            <w:r w:rsidR="00CE72F2" w:rsidRPr="00086F5A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координационным центром </w:t>
            </w:r>
            <w:r w:rsidR="00637F49" w:rsidRPr="00086F5A">
              <w:rPr>
                <w:rFonts w:ascii="Times New Roman" w:hAnsi="Times New Roman" w:cs="Times New Roman"/>
                <w:sz w:val="24"/>
                <w:szCs w:val="24"/>
              </w:rPr>
              <w:t>МБОУ «Лицей №21»</w:t>
            </w:r>
            <w:r w:rsidR="009F7778" w:rsidRPr="00086F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72F2" w:rsidRPr="00086F5A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="00173600" w:rsidRPr="00086F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77BF5" w:rsidRPr="00086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600" w:rsidRPr="00086F5A">
              <w:rPr>
                <w:rFonts w:ascii="Times New Roman" w:hAnsi="Times New Roman" w:cs="Times New Roman"/>
                <w:sz w:val="24"/>
                <w:szCs w:val="24"/>
              </w:rPr>
              <w:t>занятия по химии, биологии, географии.</w:t>
            </w:r>
          </w:p>
        </w:tc>
      </w:tr>
      <w:tr w:rsidR="00A511BB" w:rsidRPr="00086F5A" w:rsidTr="00D737B4">
        <w:tc>
          <w:tcPr>
            <w:tcW w:w="532" w:type="dxa"/>
          </w:tcPr>
          <w:p w:rsidR="00A511BB" w:rsidRPr="00086F5A" w:rsidRDefault="00A511BB" w:rsidP="001F271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4" w:type="dxa"/>
          </w:tcPr>
          <w:p w:rsidR="00A511BB" w:rsidRPr="00086F5A" w:rsidRDefault="00A511BB" w:rsidP="00A511B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мероприятий с указанием уровней (</w:t>
            </w:r>
            <w:proofErr w:type="gramStart"/>
            <w:r w:rsidRPr="00086F5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  <w:proofErr w:type="gramEnd"/>
            <w:r w:rsidRPr="00086F5A">
              <w:rPr>
                <w:rFonts w:ascii="Times New Roman" w:hAnsi="Times New Roman" w:cs="Times New Roman"/>
                <w:b/>
                <w:sz w:val="24"/>
                <w:szCs w:val="24"/>
              </w:rPr>
              <w:t>, региональный, федеральный)</w:t>
            </w:r>
          </w:p>
        </w:tc>
        <w:tc>
          <w:tcPr>
            <w:tcW w:w="7071" w:type="dxa"/>
            <w:shd w:val="clear" w:color="auto" w:fill="FFFFFF" w:themeFill="background1"/>
          </w:tcPr>
          <w:p w:rsidR="00351388" w:rsidRPr="00086F5A" w:rsidRDefault="00351388" w:rsidP="00330CF3">
            <w:pPr>
              <w:pStyle w:val="a9"/>
              <w:spacing w:before="0" w:beforeAutospacing="0" w:after="0" w:afterAutospacing="0"/>
              <w:jc w:val="both"/>
            </w:pPr>
            <w:r w:rsidRPr="00086F5A">
              <w:t xml:space="preserve">С применением ноутбуков и интерактивных панелей для </w:t>
            </w:r>
            <w:proofErr w:type="spellStart"/>
            <w:r w:rsidRPr="00086F5A">
              <w:t>обучающхся</w:t>
            </w:r>
            <w:proofErr w:type="spellEnd"/>
            <w:r w:rsidRPr="00086F5A">
              <w:t xml:space="preserve"> выпускных классов были проведены онлайн-марафоны по профессиональной напр</w:t>
            </w:r>
            <w:r w:rsidR="00D737B4" w:rsidRPr="00086F5A">
              <w:t>авленности факультетов КГУ, СХА, Курского филиала  Финансового универ</w:t>
            </w:r>
            <w:r w:rsidR="00E36746" w:rsidRPr="00086F5A">
              <w:t>ситета, ЮЗГУ.</w:t>
            </w:r>
          </w:p>
          <w:p w:rsidR="00351388" w:rsidRPr="00086F5A" w:rsidRDefault="00E36746" w:rsidP="00330CF3">
            <w:pPr>
              <w:pStyle w:val="a9"/>
              <w:spacing w:before="0" w:beforeAutospacing="0" w:after="0" w:afterAutospacing="0"/>
              <w:jc w:val="both"/>
            </w:pPr>
            <w:r w:rsidRPr="00086F5A">
              <w:t>Проведены мероприятия</w:t>
            </w:r>
          </w:p>
          <w:p w:rsidR="00C81989" w:rsidRPr="00086F5A" w:rsidRDefault="001F3D04" w:rsidP="00330CF3">
            <w:pPr>
              <w:pStyle w:val="a9"/>
              <w:spacing w:before="0" w:beforeAutospacing="0" w:after="0" w:afterAutospacing="0"/>
              <w:jc w:val="both"/>
            </w:pPr>
            <w:hyperlink r:id="rId8" w:history="1">
              <w:r w:rsidR="00C81989" w:rsidRPr="00086F5A">
                <w:rPr>
                  <w:rStyle w:val="a4"/>
                  <w:color w:val="auto"/>
                  <w:u w:val="none"/>
                </w:rPr>
                <w:t> </w:t>
              </w:r>
              <w:r w:rsidR="006E7E0F" w:rsidRPr="00086F5A">
                <w:rPr>
                  <w:rStyle w:val="a4"/>
                  <w:color w:val="auto"/>
                  <w:u w:val="none"/>
                </w:rPr>
                <w:t>Муниципальный уровень</w:t>
              </w:r>
              <w:r w:rsidR="006E7E0F" w:rsidRPr="00086F5A">
                <w:rPr>
                  <w:rStyle w:val="a4"/>
                  <w:color w:val="auto"/>
                  <w:u w:val="none"/>
                  <w:shd w:val="clear" w:color="auto" w:fill="FFFFFF" w:themeFill="background1"/>
                </w:rPr>
                <w:t>:</w:t>
              </w:r>
              <w:r w:rsidR="006E7E0F" w:rsidRPr="00086F5A">
                <w:rPr>
                  <w:rStyle w:val="a4"/>
                  <w:color w:val="auto"/>
                  <w:u w:val="none"/>
                  <w:shd w:val="clear" w:color="auto" w:fill="000000" w:themeFill="text1"/>
                </w:rPr>
                <w:t xml:space="preserve"> </w:t>
              </w:r>
            </w:hyperlink>
          </w:p>
          <w:p w:rsidR="00A511BB" w:rsidRPr="00086F5A" w:rsidRDefault="00173600" w:rsidP="00C81989">
            <w:pPr>
              <w:pStyle w:val="a9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086F5A">
              <w:rPr>
                <w:color w:val="000000"/>
                <w:shd w:val="clear" w:color="auto" w:fill="FFFFFF"/>
              </w:rPr>
              <w:t>Всероссийская просветительская акция «Поделись своим знанием!»</w:t>
            </w:r>
            <w:proofErr w:type="gramStart"/>
            <w:r w:rsidRPr="00086F5A">
              <w:rPr>
                <w:color w:val="000000"/>
                <w:shd w:val="clear" w:color="auto" w:fill="FFFFFF"/>
              </w:rPr>
              <w:t xml:space="preserve"> ,</w:t>
            </w:r>
            <w:proofErr w:type="gramEnd"/>
          </w:p>
          <w:p w:rsidR="00086F5A" w:rsidRPr="00086F5A" w:rsidRDefault="00086F5A" w:rsidP="00086F5A">
            <w:pPr>
              <w:pStyle w:val="a9"/>
              <w:spacing w:before="0" w:beforeAutospacing="0" w:after="0" w:afterAutospacing="0"/>
              <w:jc w:val="both"/>
            </w:pPr>
            <w:r w:rsidRPr="00086F5A">
              <w:rPr>
                <w:color w:val="000000"/>
                <w:shd w:val="clear" w:color="auto" w:fill="FFFFFF"/>
              </w:rPr>
              <w:t>80-летие Победы в Курской битв</w:t>
            </w:r>
            <w:proofErr w:type="gramStart"/>
            <w:r w:rsidRPr="00086F5A">
              <w:rPr>
                <w:color w:val="000000"/>
                <w:shd w:val="clear" w:color="auto" w:fill="FFFFFF"/>
              </w:rPr>
              <w:t>е</w:t>
            </w:r>
            <w:r w:rsidRPr="00086F5A">
              <w:rPr>
                <w:color w:val="000000"/>
                <w:shd w:val="clear" w:color="auto" w:fill="FFFFFF"/>
              </w:rPr>
              <w:t>-</w:t>
            </w:r>
            <w:proofErr w:type="gramEnd"/>
            <w:r w:rsidRPr="00086F5A">
              <w:rPr>
                <w:color w:val="000000"/>
                <w:shd w:val="clear" w:color="auto" w:fill="FFFFFF"/>
              </w:rPr>
              <w:t xml:space="preserve"> </w:t>
            </w:r>
            <w:r w:rsidRPr="00086F5A">
              <w:rPr>
                <w:color w:val="000000"/>
                <w:shd w:val="clear" w:color="auto" w:fill="FFFFFF"/>
              </w:rPr>
              <w:t>мероприятие</w:t>
            </w:r>
            <w:r w:rsidRPr="00086F5A">
              <w:rPr>
                <w:color w:val="000000"/>
                <w:shd w:val="clear" w:color="auto" w:fill="FFFFFF"/>
              </w:rPr>
              <w:t xml:space="preserve"> "Огненная дуга. Курская битва".</w:t>
            </w:r>
          </w:p>
        </w:tc>
      </w:tr>
      <w:tr w:rsidR="00A511BB" w:rsidRPr="00086F5A" w:rsidTr="004E4241">
        <w:tc>
          <w:tcPr>
            <w:tcW w:w="532" w:type="dxa"/>
          </w:tcPr>
          <w:p w:rsidR="00A511BB" w:rsidRPr="00086F5A" w:rsidRDefault="00A511BB" w:rsidP="001F271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4" w:type="dxa"/>
          </w:tcPr>
          <w:p w:rsidR="00A511BB" w:rsidRPr="00086F5A" w:rsidRDefault="00A511BB" w:rsidP="00A511B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A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Пройденные курсы повышения квалификации (или иные) педагогами</w:t>
            </w:r>
          </w:p>
        </w:tc>
        <w:tc>
          <w:tcPr>
            <w:tcW w:w="7071" w:type="dxa"/>
          </w:tcPr>
          <w:p w:rsidR="00E36746" w:rsidRPr="00086F5A" w:rsidRDefault="00421C32" w:rsidP="00421C32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86F5A">
              <w:rPr>
                <w:b w:val="0"/>
                <w:sz w:val="24"/>
                <w:szCs w:val="24"/>
              </w:rPr>
              <w:t>С использованием оборудования ЦОС</w:t>
            </w:r>
            <w:r w:rsidR="00E36746" w:rsidRPr="00086F5A">
              <w:rPr>
                <w:b w:val="0"/>
                <w:sz w:val="24"/>
                <w:szCs w:val="24"/>
              </w:rPr>
              <w:t>:</w:t>
            </w:r>
          </w:p>
          <w:p w:rsidR="00E36746" w:rsidRPr="00086F5A" w:rsidRDefault="00E36746" w:rsidP="00421C32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086F5A">
              <w:rPr>
                <w:b w:val="0"/>
                <w:sz w:val="24"/>
                <w:szCs w:val="24"/>
              </w:rPr>
              <w:t>-</w:t>
            </w:r>
            <w:r w:rsidR="00421C32" w:rsidRPr="00086F5A">
              <w:rPr>
                <w:b w:val="0"/>
                <w:sz w:val="24"/>
                <w:szCs w:val="24"/>
              </w:rPr>
              <w:t xml:space="preserve"> н</w:t>
            </w:r>
            <w:r w:rsidR="00DC0E81" w:rsidRPr="00086F5A">
              <w:rPr>
                <w:b w:val="0"/>
                <w:sz w:val="24"/>
                <w:szCs w:val="24"/>
              </w:rPr>
              <w:t>а портале</w:t>
            </w:r>
            <w:r w:rsidRPr="00086F5A">
              <w:rPr>
                <w:b w:val="0"/>
                <w:sz w:val="24"/>
                <w:szCs w:val="24"/>
              </w:rPr>
              <w:t xml:space="preserve"> ГК Просвещение просмотрен </w:t>
            </w:r>
            <w:proofErr w:type="spellStart"/>
            <w:r w:rsidRPr="00086F5A">
              <w:rPr>
                <w:b w:val="0"/>
                <w:sz w:val="24"/>
                <w:szCs w:val="24"/>
              </w:rPr>
              <w:t>вебинар</w:t>
            </w:r>
            <w:proofErr w:type="spellEnd"/>
            <w:r w:rsidR="00DC0E81" w:rsidRPr="00086F5A">
              <w:rPr>
                <w:b w:val="0"/>
                <w:sz w:val="24"/>
                <w:szCs w:val="24"/>
              </w:rPr>
              <w:t xml:space="preserve"> </w:t>
            </w:r>
            <w:r w:rsidRPr="00086F5A">
              <w:rPr>
                <w:b w:val="0"/>
                <w:sz w:val="24"/>
                <w:szCs w:val="24"/>
              </w:rPr>
              <w:t>«</w:t>
            </w:r>
            <w:r w:rsidRPr="00086F5A">
              <w:rPr>
                <w:rStyle w:val="aa"/>
                <w:sz w:val="24"/>
                <w:szCs w:val="24"/>
                <w:shd w:val="clear" w:color="auto" w:fill="FFFFFF"/>
              </w:rPr>
              <w:t xml:space="preserve">Цифровые инструменты урока — способ активизации школьников» - 25 человек, </w:t>
            </w:r>
            <w:r w:rsidRPr="00086F5A">
              <w:rPr>
                <w:rFonts w:eastAsiaTheme="minorHAns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  <w:t>онлайн-конференция </w:t>
            </w:r>
            <w:hyperlink r:id="rId9" w:tgtFrame="_blank" w:history="1">
              <w:r w:rsidRPr="00086F5A">
                <w:rPr>
                  <w:rFonts w:eastAsiaTheme="minorHAnsi"/>
                  <w:b w:val="0"/>
                  <w:bCs w:val="0"/>
                  <w:sz w:val="24"/>
                  <w:szCs w:val="24"/>
                  <w:shd w:val="clear" w:color="auto" w:fill="FFFFFF"/>
                  <w:lang w:eastAsia="en-US"/>
                </w:rPr>
                <w:t>«Цифра VI: инвестиции в образование»</w:t>
              </w:r>
            </w:hyperlink>
            <w:r w:rsidRPr="00086F5A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 - 10 человек.</w:t>
            </w:r>
          </w:p>
          <w:p w:rsidR="00351388" w:rsidRPr="00086F5A" w:rsidRDefault="00E36746" w:rsidP="00E36746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086F5A">
              <w:rPr>
                <w:b w:val="0"/>
                <w:sz w:val="24"/>
                <w:szCs w:val="24"/>
              </w:rPr>
              <w:t>- курс «</w:t>
            </w:r>
            <w:proofErr w:type="spellStart"/>
            <w:r w:rsidRPr="00086F5A">
              <w:rPr>
                <w:b w:val="0"/>
                <w:sz w:val="24"/>
                <w:szCs w:val="24"/>
              </w:rPr>
              <w:t>Google</w:t>
            </w:r>
            <w:proofErr w:type="spellEnd"/>
            <w:r w:rsidRPr="00086F5A">
              <w:rPr>
                <w:b w:val="0"/>
                <w:sz w:val="24"/>
                <w:szCs w:val="24"/>
              </w:rPr>
              <w:t>-марафон: использование онлайн инструментов в организации образовательного процесса и администрировании работы образовательной организац</w:t>
            </w:r>
            <w:r w:rsidR="00086F5A">
              <w:rPr>
                <w:b w:val="0"/>
                <w:sz w:val="24"/>
                <w:szCs w:val="24"/>
              </w:rPr>
              <w:t>ии» - 2</w:t>
            </w:r>
            <w:r w:rsidRPr="00086F5A">
              <w:rPr>
                <w:b w:val="0"/>
                <w:sz w:val="24"/>
                <w:szCs w:val="24"/>
              </w:rPr>
              <w:t xml:space="preserve"> человек</w:t>
            </w:r>
            <w:r w:rsidR="00086F5A">
              <w:rPr>
                <w:b w:val="0"/>
                <w:sz w:val="24"/>
                <w:szCs w:val="24"/>
              </w:rPr>
              <w:t>а</w:t>
            </w:r>
            <w:r w:rsidRPr="00086F5A">
              <w:rPr>
                <w:b w:val="0"/>
                <w:sz w:val="24"/>
                <w:szCs w:val="24"/>
              </w:rPr>
              <w:t>.</w:t>
            </w:r>
          </w:p>
        </w:tc>
      </w:tr>
      <w:tr w:rsidR="00230197" w:rsidRPr="00086F5A" w:rsidTr="004E4241">
        <w:tc>
          <w:tcPr>
            <w:tcW w:w="532" w:type="dxa"/>
          </w:tcPr>
          <w:p w:rsidR="00230197" w:rsidRPr="00086F5A" w:rsidRDefault="00230197" w:rsidP="00421C3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04" w:type="dxa"/>
          </w:tcPr>
          <w:p w:rsidR="00230197" w:rsidRPr="00086F5A" w:rsidRDefault="00230197" w:rsidP="00421C3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6F5A">
              <w:rPr>
                <w:rFonts w:ascii="Times New Roman" w:hAnsi="Times New Roman" w:cs="Times New Roman"/>
                <w:sz w:val="24"/>
                <w:szCs w:val="24"/>
              </w:rPr>
              <w:t>Иные мероприятия (при наличии)</w:t>
            </w:r>
          </w:p>
        </w:tc>
        <w:tc>
          <w:tcPr>
            <w:tcW w:w="7071" w:type="dxa"/>
          </w:tcPr>
          <w:p w:rsidR="00F035F6" w:rsidRPr="00086F5A" w:rsidRDefault="00421C32" w:rsidP="00086F5A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 w:rsidRPr="00086F5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 помощью установленного оборудования были проведены методические недели школьных методических объединений </w:t>
            </w:r>
            <w:r w:rsidR="008759B5" w:rsidRPr="00086F5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учителей – предметников</w:t>
            </w:r>
            <w:r w:rsidR="00B330FF" w:rsidRPr="00086F5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="00C81989" w:rsidRPr="00086F5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B330FF" w:rsidRPr="00086F5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</w:t>
            </w:r>
            <w:r w:rsidRPr="00086F5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едагоги, работающие с детьми с ОВЗ и инвалидностью приняли участие  </w:t>
            </w:r>
            <w:r w:rsidR="00332972" w:rsidRPr="00086F5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во </w:t>
            </w:r>
            <w:r w:rsidR="00332972" w:rsidRPr="00086F5A"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Всероссийском онлай</w:t>
            </w:r>
            <w:proofErr w:type="gramStart"/>
            <w:r w:rsidR="00332972" w:rsidRPr="00086F5A"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н-</w:t>
            </w:r>
            <w:proofErr w:type="gramEnd"/>
            <w:r w:rsidR="00332972" w:rsidRPr="00086F5A"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86F5A" w:rsidRPr="00086F5A">
              <w:rPr>
                <w:rFonts w:ascii="Museo" w:hAnsi="Museo"/>
                <w:b w:val="0"/>
                <w:color w:val="334455"/>
                <w:sz w:val="24"/>
                <w:szCs w:val="24"/>
                <w:shd w:val="clear" w:color="auto" w:fill="FFFFFF"/>
              </w:rPr>
              <w:t>вебинар</w:t>
            </w:r>
            <w:r w:rsidR="00086F5A" w:rsidRPr="00086F5A">
              <w:rPr>
                <w:rFonts w:ascii="Museo" w:hAnsi="Museo"/>
                <w:b w:val="0"/>
                <w:color w:val="334455"/>
                <w:sz w:val="24"/>
                <w:szCs w:val="24"/>
                <w:shd w:val="clear" w:color="auto" w:fill="FFFFFF"/>
              </w:rPr>
              <w:t>е</w:t>
            </w:r>
            <w:proofErr w:type="spellEnd"/>
            <w:r w:rsidR="00086F5A" w:rsidRPr="00086F5A">
              <w:rPr>
                <w:rFonts w:ascii="Museo" w:hAnsi="Museo"/>
                <w:color w:val="334455"/>
                <w:sz w:val="24"/>
                <w:szCs w:val="24"/>
                <w:shd w:val="clear" w:color="auto" w:fill="FFFFFF"/>
              </w:rPr>
              <w:t> </w:t>
            </w:r>
            <w:r w:rsidR="00086F5A" w:rsidRPr="00086F5A">
              <w:rPr>
                <w:rStyle w:val="aa"/>
                <w:rFonts w:ascii="Museo" w:hAnsi="Museo"/>
                <w:color w:val="334455"/>
                <w:sz w:val="24"/>
                <w:szCs w:val="24"/>
                <w:shd w:val="clear" w:color="auto" w:fill="FFFFFF"/>
              </w:rPr>
              <w:t>«Организация обучения детей с РАС в соответств</w:t>
            </w:r>
            <w:r w:rsidR="00086F5A" w:rsidRPr="00086F5A">
              <w:rPr>
                <w:rStyle w:val="aa"/>
                <w:rFonts w:ascii="Museo" w:hAnsi="Museo"/>
                <w:color w:val="334455"/>
                <w:sz w:val="24"/>
                <w:szCs w:val="24"/>
                <w:shd w:val="clear" w:color="auto" w:fill="FFFFFF"/>
              </w:rPr>
              <w:t>ии с ФАОП НОО обучающихся с ОВЗ.</w:t>
            </w:r>
          </w:p>
        </w:tc>
      </w:tr>
    </w:tbl>
    <w:p w:rsidR="002B7F24" w:rsidRPr="00086F5A" w:rsidRDefault="002B7F24" w:rsidP="00421C3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B7F24" w:rsidRPr="00086F5A" w:rsidRDefault="002B7F24" w:rsidP="002B7F24">
      <w:pPr>
        <w:rPr>
          <w:rFonts w:ascii="Times New Roman" w:hAnsi="Times New Roman" w:cs="Times New Roman"/>
          <w:sz w:val="24"/>
          <w:szCs w:val="24"/>
        </w:rPr>
      </w:pPr>
    </w:p>
    <w:p w:rsidR="002B7F24" w:rsidRPr="00086F5A" w:rsidRDefault="002B7F24" w:rsidP="002B7F24">
      <w:pPr>
        <w:rPr>
          <w:rFonts w:ascii="Times New Roman" w:hAnsi="Times New Roman" w:cs="Times New Roman"/>
          <w:sz w:val="24"/>
          <w:szCs w:val="24"/>
        </w:rPr>
      </w:pPr>
    </w:p>
    <w:p w:rsidR="00F035F6" w:rsidRPr="00086F5A" w:rsidRDefault="006B0F47" w:rsidP="002B7F24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086F5A">
        <w:rPr>
          <w:rFonts w:ascii="Times New Roman" w:hAnsi="Times New Roman" w:cs="Times New Roman"/>
          <w:sz w:val="24"/>
          <w:szCs w:val="24"/>
        </w:rPr>
        <w:t>Директор школы</w:t>
      </w:r>
      <w:r w:rsidR="002B7F24" w:rsidRPr="00086F5A">
        <w:rPr>
          <w:rFonts w:ascii="Times New Roman" w:hAnsi="Times New Roman" w:cs="Times New Roman"/>
          <w:sz w:val="24"/>
          <w:szCs w:val="24"/>
        </w:rPr>
        <w:tab/>
      </w:r>
      <w:r w:rsidRPr="00086F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Е.В. Кривцова</w:t>
      </w:r>
    </w:p>
    <w:p w:rsidR="00F035F6" w:rsidRPr="00086F5A" w:rsidRDefault="00F035F6" w:rsidP="00F035F6">
      <w:pPr>
        <w:rPr>
          <w:rFonts w:ascii="Times New Roman" w:hAnsi="Times New Roman" w:cs="Times New Roman"/>
          <w:sz w:val="24"/>
          <w:szCs w:val="24"/>
        </w:rPr>
      </w:pPr>
    </w:p>
    <w:p w:rsidR="00F035F6" w:rsidRPr="00086F5A" w:rsidRDefault="00F035F6" w:rsidP="00F035F6">
      <w:pPr>
        <w:rPr>
          <w:rFonts w:ascii="Times New Roman" w:hAnsi="Times New Roman" w:cs="Times New Roman"/>
          <w:sz w:val="24"/>
          <w:szCs w:val="24"/>
        </w:rPr>
      </w:pPr>
    </w:p>
    <w:p w:rsidR="00F035F6" w:rsidRPr="00086F5A" w:rsidRDefault="00F035F6" w:rsidP="00F035F6">
      <w:pPr>
        <w:rPr>
          <w:rFonts w:ascii="Times New Roman" w:hAnsi="Times New Roman" w:cs="Times New Roman"/>
          <w:sz w:val="24"/>
          <w:szCs w:val="24"/>
        </w:rPr>
      </w:pPr>
    </w:p>
    <w:p w:rsidR="00F035F6" w:rsidRPr="00086F5A" w:rsidRDefault="00F035F6" w:rsidP="00F035F6">
      <w:pPr>
        <w:pStyle w:val="1"/>
        <w:shd w:val="clear" w:color="auto" w:fill="FFFFFF"/>
        <w:spacing w:before="120" w:line="319" w:lineRule="atLeast"/>
        <w:rPr>
          <w:rFonts w:ascii="Times New Roman" w:eastAsia="Times New Roman" w:hAnsi="Times New Roman" w:cs="Times New Roman"/>
          <w:color w:val="FFFFFF"/>
          <w:kern w:val="36"/>
          <w:sz w:val="24"/>
          <w:szCs w:val="24"/>
          <w:lang w:eastAsia="ru-RU"/>
        </w:rPr>
      </w:pPr>
      <w:r w:rsidRPr="00086F5A">
        <w:rPr>
          <w:rFonts w:ascii="Times New Roman" w:hAnsi="Times New Roman" w:cs="Times New Roman"/>
          <w:sz w:val="24"/>
          <w:szCs w:val="24"/>
        </w:rPr>
        <w:tab/>
      </w:r>
      <w:r w:rsidRPr="00086F5A">
        <w:rPr>
          <w:rFonts w:ascii="Times New Roman" w:eastAsia="Times New Roman" w:hAnsi="Times New Roman" w:cs="Times New Roman"/>
          <w:color w:val="FFFFFF"/>
          <w:kern w:val="36"/>
          <w:sz w:val="24"/>
          <w:szCs w:val="24"/>
          <w:lang w:eastAsia="ru-RU"/>
        </w:rPr>
        <w:t>С 28 марта по 1 апреля в формате онлайн пройдет Неделя психологической поддержки "Как помочь себе сегодня".</w:t>
      </w:r>
    </w:p>
    <w:p w:rsidR="001F271B" w:rsidRPr="00086F5A" w:rsidRDefault="001F271B" w:rsidP="00F035F6">
      <w:pPr>
        <w:tabs>
          <w:tab w:val="left" w:pos="2140"/>
        </w:tabs>
        <w:rPr>
          <w:rFonts w:ascii="Times New Roman" w:hAnsi="Times New Roman" w:cs="Times New Roman"/>
          <w:sz w:val="24"/>
          <w:szCs w:val="24"/>
        </w:rPr>
      </w:pPr>
    </w:p>
    <w:sectPr w:rsidR="001F271B" w:rsidRPr="00086F5A" w:rsidSect="005E2CD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3A"/>
    <w:rsid w:val="000344A6"/>
    <w:rsid w:val="00086F5A"/>
    <w:rsid w:val="00173600"/>
    <w:rsid w:val="001A2A90"/>
    <w:rsid w:val="001C34DF"/>
    <w:rsid w:val="001E28C7"/>
    <w:rsid w:val="001F271B"/>
    <w:rsid w:val="001F271E"/>
    <w:rsid w:val="001F3D04"/>
    <w:rsid w:val="00230197"/>
    <w:rsid w:val="00234475"/>
    <w:rsid w:val="00277BF5"/>
    <w:rsid w:val="00291610"/>
    <w:rsid w:val="002B1B20"/>
    <w:rsid w:val="002B7F24"/>
    <w:rsid w:val="002E2704"/>
    <w:rsid w:val="003209B4"/>
    <w:rsid w:val="00330CF3"/>
    <w:rsid w:val="00332972"/>
    <w:rsid w:val="00351388"/>
    <w:rsid w:val="00352596"/>
    <w:rsid w:val="0036518C"/>
    <w:rsid w:val="003848D5"/>
    <w:rsid w:val="003A000D"/>
    <w:rsid w:val="003F2239"/>
    <w:rsid w:val="0041273B"/>
    <w:rsid w:val="00421C32"/>
    <w:rsid w:val="004870B7"/>
    <w:rsid w:val="004A597B"/>
    <w:rsid w:val="004D12E1"/>
    <w:rsid w:val="004E4241"/>
    <w:rsid w:val="0059384D"/>
    <w:rsid w:val="005E2CD4"/>
    <w:rsid w:val="005F6BEB"/>
    <w:rsid w:val="00637F49"/>
    <w:rsid w:val="006675D2"/>
    <w:rsid w:val="006827DF"/>
    <w:rsid w:val="006924E6"/>
    <w:rsid w:val="006A4C04"/>
    <w:rsid w:val="006B0F47"/>
    <w:rsid w:val="006C1875"/>
    <w:rsid w:val="006E7E0F"/>
    <w:rsid w:val="00703B09"/>
    <w:rsid w:val="007767F2"/>
    <w:rsid w:val="008326A0"/>
    <w:rsid w:val="00836CF3"/>
    <w:rsid w:val="0084057F"/>
    <w:rsid w:val="008759B5"/>
    <w:rsid w:val="008B5961"/>
    <w:rsid w:val="00931F25"/>
    <w:rsid w:val="009D30D9"/>
    <w:rsid w:val="009E7E17"/>
    <w:rsid w:val="009F7778"/>
    <w:rsid w:val="00A05A83"/>
    <w:rsid w:val="00A511BB"/>
    <w:rsid w:val="00A51DA5"/>
    <w:rsid w:val="00A766A4"/>
    <w:rsid w:val="00A8584C"/>
    <w:rsid w:val="00AF34D9"/>
    <w:rsid w:val="00AF42E3"/>
    <w:rsid w:val="00B10A81"/>
    <w:rsid w:val="00B330FF"/>
    <w:rsid w:val="00B674B1"/>
    <w:rsid w:val="00B723D9"/>
    <w:rsid w:val="00B96E00"/>
    <w:rsid w:val="00BF3CF6"/>
    <w:rsid w:val="00C63726"/>
    <w:rsid w:val="00C81989"/>
    <w:rsid w:val="00C96A09"/>
    <w:rsid w:val="00CA3E1E"/>
    <w:rsid w:val="00CB586E"/>
    <w:rsid w:val="00CC57DD"/>
    <w:rsid w:val="00CE72F2"/>
    <w:rsid w:val="00D21531"/>
    <w:rsid w:val="00D737B4"/>
    <w:rsid w:val="00DC0E81"/>
    <w:rsid w:val="00DF573E"/>
    <w:rsid w:val="00E33596"/>
    <w:rsid w:val="00E36746"/>
    <w:rsid w:val="00E5033A"/>
    <w:rsid w:val="00E649FE"/>
    <w:rsid w:val="00EE5061"/>
    <w:rsid w:val="00F035F6"/>
    <w:rsid w:val="00F97E2C"/>
    <w:rsid w:val="00FA523E"/>
    <w:rsid w:val="00FB1FB4"/>
    <w:rsid w:val="00FC1C71"/>
    <w:rsid w:val="00FE757F"/>
    <w:rsid w:val="00FF7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3A"/>
  </w:style>
  <w:style w:type="paragraph" w:styleId="1">
    <w:name w:val="heading 1"/>
    <w:basedOn w:val="a"/>
    <w:next w:val="a"/>
    <w:link w:val="10"/>
    <w:uiPriority w:val="9"/>
    <w:qFormat/>
    <w:rsid w:val="005938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F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C0E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271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87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A51DA5"/>
    <w:pPr>
      <w:widowControl w:val="0"/>
      <w:autoSpaceDE w:val="0"/>
      <w:autoSpaceDN w:val="0"/>
      <w:spacing w:before="8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A51DA5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unhideWhenUsed/>
    <w:rsid w:val="0083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326A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C0E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38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37F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E7E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3A"/>
  </w:style>
  <w:style w:type="paragraph" w:styleId="1">
    <w:name w:val="heading 1"/>
    <w:basedOn w:val="a"/>
    <w:next w:val="a"/>
    <w:link w:val="10"/>
    <w:uiPriority w:val="9"/>
    <w:qFormat/>
    <w:rsid w:val="005938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F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C0E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271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87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A51DA5"/>
    <w:pPr>
      <w:widowControl w:val="0"/>
      <w:autoSpaceDE w:val="0"/>
      <w:autoSpaceDN w:val="0"/>
      <w:spacing w:before="8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A51DA5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unhideWhenUsed/>
    <w:rsid w:val="0083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326A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C0E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38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37F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E7E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sk-sosh1.ru/images/stories/News/geroy_sovetskogo_soyuza_bulatov_m_a.pp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xford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aklass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nk.email.prosv.ru/drofaru/97901,=0jgY721XYPRovm76LaWbwWQ/14765,222356592,4635027,?aHR0cHM6Ly91Y2hpdGVsLmNsdWIvY29uZmVyZW5jZXMvY2lmcmEtaW52ZXN0aXRpb25zNj91dG1fY2FtcGFpZ249MjAyMjA0MTRfY2lmcmEmdXRtX21lZGl1bT1lbWFpbCZ1dG1fc291cmNlPVNlbmRzYXk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admin_4</cp:lastModifiedBy>
  <cp:revision>7</cp:revision>
  <cp:lastPrinted>2022-03-10T08:02:00Z</cp:lastPrinted>
  <dcterms:created xsi:type="dcterms:W3CDTF">2022-03-10T08:03:00Z</dcterms:created>
  <dcterms:modified xsi:type="dcterms:W3CDTF">2023-10-17T08:20:00Z</dcterms:modified>
</cp:coreProperties>
</file>