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14" w:rsidRDefault="00E81414" w:rsidP="00CA0EA7">
      <w:pPr>
        <w:pStyle w:val="Default"/>
        <w:jc w:val="center"/>
        <w:rPr>
          <w:b/>
          <w:bCs/>
          <w:sz w:val="28"/>
          <w:szCs w:val="28"/>
        </w:rPr>
      </w:pPr>
    </w:p>
    <w:p w:rsidR="00A549F5" w:rsidRDefault="00A549F5" w:rsidP="008469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49F5" w:rsidRDefault="00A549F5" w:rsidP="008469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49F5" w:rsidRDefault="00A549F5" w:rsidP="008469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693C" w:rsidRPr="0084693C" w:rsidRDefault="0084693C" w:rsidP="0084693C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Нормативно-правовая база программы</w:t>
      </w:r>
      <w:r w:rsidR="0057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</w:t>
      </w:r>
      <w:r w:rsidRPr="00846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Умелые ручки</w:t>
      </w:r>
      <w:r w:rsidRPr="00846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84693C" w:rsidRPr="0084693C" w:rsidRDefault="0084693C" w:rsidP="0084693C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29.12.2012 г. №273-ФЗ (ред. от 29.12.2022 г.) «Об образовании в Российской Федерации» (с изм. и доп., вступ. в силу с 11.01.2023 г.);</w:t>
      </w:r>
    </w:p>
    <w:p w:rsidR="0084693C" w:rsidRPr="0084693C" w:rsidRDefault="0084693C" w:rsidP="0084693C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-Стратегия развития воспитания в Российской Федерации до 2025 года, утвержденная распоряжением Правительства Российской Федерации от 29.05.2015 г. №996-р;</w:t>
      </w:r>
    </w:p>
    <w:p w:rsidR="0084693C" w:rsidRPr="0084693C" w:rsidRDefault="0084693C" w:rsidP="0084693C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-Концепция развития дополнительного образования детей до 2030 года, утвержденная распоряжением Правительства Российской Федерации от 31.03.2022 г. №678-р;</w:t>
      </w:r>
    </w:p>
    <w:p w:rsidR="0084693C" w:rsidRPr="0084693C" w:rsidRDefault="0084693C" w:rsidP="0084693C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-Приказ Министерства просвещения Российской Федерации от 27.07.2022 г.</w:t>
      </w:r>
    </w:p>
    <w:p w:rsidR="0084693C" w:rsidRPr="0084693C" w:rsidRDefault="0084693C" w:rsidP="0084693C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4693C" w:rsidRPr="0084693C" w:rsidRDefault="0084693C" w:rsidP="0084693C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-Приказ Министерства труда и социальной защиты Российской Федерации от 22.09.2021 г. №652н «Об утверждении профессионального стандарта «Педагог дополнительного образования детей и взрослых»»;</w:t>
      </w:r>
    </w:p>
    <w:p w:rsidR="0084693C" w:rsidRPr="0084693C" w:rsidRDefault="0084693C" w:rsidP="0084693C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-Постановление Правительства Российской Федерации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от 28.01.2021 г. №2;</w:t>
      </w:r>
    </w:p>
    <w:p w:rsidR="0084693C" w:rsidRPr="0084693C" w:rsidRDefault="0084693C" w:rsidP="0084693C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-Постановление Главного государственного санитарного врача Российской Федерации от 28.09.2020 г. №28 «Об утверждении СанПиН 2.4.3648-20 «Санитарно- эпидемиологические требования к организациям воспитания и обучения, отдыха и оздоровления детей и молодежи»;</w:t>
      </w:r>
    </w:p>
    <w:p w:rsidR="0084693C" w:rsidRPr="0084693C" w:rsidRDefault="0084693C" w:rsidP="0084693C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-Письмо Министерства образования и науки Российской Федерации от 18.11.2015 г. №09-3242 «О направлении методических рекомендаций по проектированию дополнительных общеразвивающих программ (включая </w:t>
      </w:r>
      <w:proofErr w:type="spellStart"/>
      <w:r w:rsidRPr="00846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846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программы);</w:t>
      </w:r>
    </w:p>
    <w:p w:rsidR="0084693C" w:rsidRPr="0084693C" w:rsidRDefault="0084693C" w:rsidP="0084693C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-Закон Курской области от 09.12.2013 г. №121-ЗКО «Об образовании в Курской области»;</w:t>
      </w:r>
    </w:p>
    <w:p w:rsidR="0084693C" w:rsidRPr="0084693C" w:rsidRDefault="0084693C" w:rsidP="0084693C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-Приказ Министерства образования и науки Курской области от 17.03.2023 г.</w:t>
      </w:r>
    </w:p>
    <w:p w:rsidR="0084693C" w:rsidRPr="0084693C" w:rsidRDefault="0084693C" w:rsidP="0084693C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№1-54 «О внедрении единых подходов и требований к проектированию, реализации и оценке эффективности дополнительных общеобразовательных программ»;</w:t>
      </w:r>
    </w:p>
    <w:p w:rsidR="0084693C" w:rsidRPr="0084693C" w:rsidRDefault="0084693C" w:rsidP="0084693C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-Устав МБОУ «СОШ №1 имени Героя Советского Союза </w:t>
      </w:r>
      <w:proofErr w:type="spellStart"/>
      <w:r w:rsidRPr="00846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В.А.Горишнего</w:t>
      </w:r>
      <w:proofErr w:type="spellEnd"/>
      <w:r w:rsidRPr="00846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</w:p>
    <w:p w:rsidR="0084693C" w:rsidRPr="0084693C" w:rsidRDefault="0084693C" w:rsidP="0084693C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-Положение «О дополнительных общеразвивающих программах МБОУ «СОШ №1 имени Героя Советского Союза </w:t>
      </w:r>
      <w:proofErr w:type="spellStart"/>
      <w:r w:rsidRPr="00846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В.А.Горишнего</w:t>
      </w:r>
      <w:proofErr w:type="spellEnd"/>
      <w:r w:rsidRPr="00846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84693C" w:rsidRPr="0084693C" w:rsidRDefault="0084693C" w:rsidP="0084693C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-иные локальные нормативные акты МБОУ «СОШ №1 имени Героя Советского Союза </w:t>
      </w:r>
      <w:proofErr w:type="spellStart"/>
      <w:r w:rsidRPr="00846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В.А.Горишнего</w:t>
      </w:r>
      <w:proofErr w:type="spellEnd"/>
      <w:r w:rsidRPr="00846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регламентирующие порядок предоставления дополнительных образовательных услуг.</w:t>
      </w:r>
    </w:p>
    <w:p w:rsidR="00011F70" w:rsidRPr="00573DA9" w:rsidRDefault="0084693C" w:rsidP="00573DA9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имеет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художественную</w:t>
      </w:r>
      <w:r w:rsidRPr="00846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9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направленность.</w:t>
      </w:r>
    </w:p>
    <w:p w:rsidR="00BF4C66" w:rsidRPr="00BF4C66" w:rsidRDefault="00BF4C66" w:rsidP="0084693C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t> </w:t>
      </w:r>
      <w:r w:rsidRPr="00BF4C66">
        <w:rPr>
          <w:rFonts w:ascii="Times New Roman" w:hAnsi="Times New Roman" w:cs="Times New Roman"/>
          <w:sz w:val="28"/>
          <w:szCs w:val="28"/>
        </w:rPr>
        <w:t>Данная программа по декоративно – прикладному творчеству широко и многосторонне раскрывает художественный образ вещи, слова, основы художественного изображения, связь художественной культуры с общечеловеческими ценностями.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C66">
        <w:rPr>
          <w:rFonts w:ascii="Times New Roman" w:hAnsi="Times New Roman" w:cs="Times New Roman"/>
          <w:sz w:val="28"/>
          <w:szCs w:val="28"/>
        </w:rPr>
        <w:t>Одновременно осуществляется развитие творческого опыта учащихся в процессе собственной творческой активности.</w:t>
      </w:r>
    </w:p>
    <w:p w:rsidR="00BF4C66" w:rsidRPr="00573DA9" w:rsidRDefault="00573DA9" w:rsidP="00573DA9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</w:t>
      </w:r>
      <w:r w:rsidR="00BF4C66" w:rsidRPr="00BF4C66">
        <w:rPr>
          <w:rFonts w:ascii="Times New Roman" w:hAnsi="Times New Roman" w:cs="Times New Roman"/>
          <w:b/>
          <w:sz w:val="28"/>
          <w:szCs w:val="28"/>
        </w:rPr>
        <w:t>Цели и задачи образовательной программы</w:t>
      </w:r>
    </w:p>
    <w:p w:rsidR="00BA2139" w:rsidRPr="00BA2139" w:rsidRDefault="00BA2139" w:rsidP="00CA0EA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139">
        <w:rPr>
          <w:rFonts w:ascii="Times New Roman" w:hAnsi="Times New Roman" w:cs="Times New Roman"/>
          <w:sz w:val="28"/>
          <w:szCs w:val="28"/>
        </w:rPr>
        <w:t>Цель программы:</w:t>
      </w:r>
    </w:p>
    <w:p w:rsidR="00BA2139" w:rsidRPr="00A806E1" w:rsidRDefault="00BA2139" w:rsidP="00CA0EA7">
      <w:pPr>
        <w:spacing w:line="276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A806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-Формирование </w:t>
      </w:r>
      <w:r w:rsidRPr="00A806E1">
        <w:rPr>
          <w:rFonts w:ascii="Times New Roman" w:hAnsi="Times New Roman" w:cs="Times New Roman"/>
          <w:sz w:val="28"/>
          <w:szCs w:val="28"/>
        </w:rPr>
        <w:t>у учащихся устойчивых потребностей к само</w:t>
      </w:r>
      <w:r>
        <w:rPr>
          <w:rFonts w:ascii="Times New Roman" w:hAnsi="Times New Roman" w:cs="Times New Roman"/>
          <w:sz w:val="28"/>
          <w:szCs w:val="28"/>
        </w:rPr>
        <w:t>развитию, самосовершенствованию</w:t>
      </w:r>
      <w:r w:rsidR="007B4FBF">
        <w:rPr>
          <w:rFonts w:ascii="Times New Roman" w:hAnsi="Times New Roman" w:cs="Times New Roman"/>
          <w:sz w:val="28"/>
          <w:szCs w:val="28"/>
        </w:rPr>
        <w:t xml:space="preserve"> и самоопределению в процессе </w:t>
      </w:r>
      <w:r w:rsidR="00BF4C66">
        <w:rPr>
          <w:rFonts w:ascii="Times New Roman" w:hAnsi="Times New Roman" w:cs="Times New Roman"/>
          <w:sz w:val="28"/>
          <w:szCs w:val="28"/>
        </w:rPr>
        <w:t>познания</w:t>
      </w:r>
      <w:r w:rsidRPr="00A806E1">
        <w:rPr>
          <w:rFonts w:ascii="Times New Roman" w:hAnsi="Times New Roman" w:cs="Times New Roman"/>
          <w:sz w:val="28"/>
          <w:szCs w:val="28"/>
        </w:rPr>
        <w:t xml:space="preserve"> искусства, истории, культуры,</w:t>
      </w:r>
      <w:r>
        <w:rPr>
          <w:rFonts w:ascii="Times New Roman" w:hAnsi="Times New Roman" w:cs="Times New Roman"/>
          <w:sz w:val="28"/>
          <w:szCs w:val="28"/>
        </w:rPr>
        <w:t xml:space="preserve"> традиций;</w:t>
      </w:r>
    </w:p>
    <w:p w:rsidR="00BA2139" w:rsidRPr="00A806E1" w:rsidRDefault="00BA2139" w:rsidP="00CA0EA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6E1">
        <w:rPr>
          <w:rFonts w:ascii="Times New Roman" w:hAnsi="Times New Roman" w:cs="Times New Roman"/>
          <w:sz w:val="28"/>
          <w:szCs w:val="28"/>
        </w:rPr>
        <w:t>-Воспитание личности творца, способного осуществлять свои творческие замыслы в области разных видов декоративно – прикладного искусства.</w:t>
      </w:r>
    </w:p>
    <w:p w:rsidR="00BA2139" w:rsidRPr="00A806E1" w:rsidRDefault="0084693C" w:rsidP="00573DA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A2139" w:rsidRPr="00A806E1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>дополнительного образования детей</w:t>
      </w:r>
      <w:r w:rsidR="00BA2139">
        <w:rPr>
          <w:sz w:val="28"/>
          <w:szCs w:val="28"/>
        </w:rPr>
        <w:t xml:space="preserve"> </w:t>
      </w:r>
      <w:r w:rsidR="00BA2139" w:rsidRPr="00A806E1">
        <w:rPr>
          <w:sz w:val="28"/>
          <w:szCs w:val="28"/>
        </w:rPr>
        <w:t>«Умелые ручки» рассчитана на 3 года, 1</w:t>
      </w:r>
      <w:r w:rsidR="00C01806">
        <w:rPr>
          <w:sz w:val="28"/>
          <w:szCs w:val="28"/>
        </w:rPr>
        <w:t xml:space="preserve"> академический </w:t>
      </w:r>
      <w:r w:rsidR="00BA2139" w:rsidRPr="00A806E1">
        <w:rPr>
          <w:sz w:val="28"/>
          <w:szCs w:val="28"/>
        </w:rPr>
        <w:t>час</w:t>
      </w:r>
      <w:r w:rsidR="00C01806">
        <w:rPr>
          <w:sz w:val="28"/>
          <w:szCs w:val="28"/>
        </w:rPr>
        <w:t xml:space="preserve"> (40 минут)</w:t>
      </w:r>
      <w:r w:rsidR="00BA2139" w:rsidRPr="00A806E1">
        <w:rPr>
          <w:sz w:val="28"/>
          <w:szCs w:val="28"/>
        </w:rPr>
        <w:t xml:space="preserve"> в неделю.</w:t>
      </w:r>
      <w:bookmarkStart w:id="0" w:name="_GoBack"/>
      <w:bookmarkEnd w:id="0"/>
    </w:p>
    <w:p w:rsidR="00F01A34" w:rsidRPr="00F01A34" w:rsidRDefault="00F01A34" w:rsidP="00CA0E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1806" w:rsidRDefault="00C01806" w:rsidP="0047512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C01806" w:rsidSect="00F01A34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927BD"/>
    <w:multiLevelType w:val="hybridMultilevel"/>
    <w:tmpl w:val="C30201D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34"/>
    <w:rsid w:val="00011F70"/>
    <w:rsid w:val="000408DD"/>
    <w:rsid w:val="00051103"/>
    <w:rsid w:val="000B6DFF"/>
    <w:rsid w:val="001B7258"/>
    <w:rsid w:val="001D63CD"/>
    <w:rsid w:val="001F6644"/>
    <w:rsid w:val="00295AA5"/>
    <w:rsid w:val="002C7C08"/>
    <w:rsid w:val="002D3530"/>
    <w:rsid w:val="00343882"/>
    <w:rsid w:val="00350782"/>
    <w:rsid w:val="00376BEB"/>
    <w:rsid w:val="003B5A4F"/>
    <w:rsid w:val="00475127"/>
    <w:rsid w:val="004D7E22"/>
    <w:rsid w:val="00565060"/>
    <w:rsid w:val="00573DA9"/>
    <w:rsid w:val="00591605"/>
    <w:rsid w:val="005A1584"/>
    <w:rsid w:val="0069186F"/>
    <w:rsid w:val="006B51B8"/>
    <w:rsid w:val="007022F3"/>
    <w:rsid w:val="007B4FBF"/>
    <w:rsid w:val="007C12AD"/>
    <w:rsid w:val="008456D2"/>
    <w:rsid w:val="0084693C"/>
    <w:rsid w:val="00884B61"/>
    <w:rsid w:val="008C45D9"/>
    <w:rsid w:val="008F4BCE"/>
    <w:rsid w:val="009057E3"/>
    <w:rsid w:val="00993379"/>
    <w:rsid w:val="00A250F1"/>
    <w:rsid w:val="00A549F5"/>
    <w:rsid w:val="00A61C63"/>
    <w:rsid w:val="00AF5C3D"/>
    <w:rsid w:val="00AF645C"/>
    <w:rsid w:val="00B0203B"/>
    <w:rsid w:val="00B13E63"/>
    <w:rsid w:val="00B21BC8"/>
    <w:rsid w:val="00B41625"/>
    <w:rsid w:val="00B81936"/>
    <w:rsid w:val="00BA2139"/>
    <w:rsid w:val="00BE1C41"/>
    <w:rsid w:val="00BF4C66"/>
    <w:rsid w:val="00C01806"/>
    <w:rsid w:val="00CA0EA7"/>
    <w:rsid w:val="00CF404C"/>
    <w:rsid w:val="00D00F33"/>
    <w:rsid w:val="00D430DD"/>
    <w:rsid w:val="00DB7BD8"/>
    <w:rsid w:val="00E071CE"/>
    <w:rsid w:val="00E81414"/>
    <w:rsid w:val="00F00A5B"/>
    <w:rsid w:val="00F01A34"/>
    <w:rsid w:val="00F4030E"/>
    <w:rsid w:val="00F7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D9AA0-7B02-4E34-96B1-F0FFC83C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0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B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1A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02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F4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1B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1">
    <w:name w:val="c1"/>
    <w:basedOn w:val="a"/>
    <w:rsid w:val="00CA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0EA7"/>
  </w:style>
  <w:style w:type="paragraph" w:customStyle="1" w:styleId="c13">
    <w:name w:val="c13"/>
    <w:basedOn w:val="a"/>
    <w:rsid w:val="00C01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01806"/>
  </w:style>
  <w:style w:type="character" w:customStyle="1" w:styleId="c66">
    <w:name w:val="c66"/>
    <w:basedOn w:val="a0"/>
    <w:rsid w:val="00C01806"/>
  </w:style>
  <w:style w:type="character" w:customStyle="1" w:styleId="c20">
    <w:name w:val="c20"/>
    <w:basedOn w:val="a0"/>
    <w:rsid w:val="00C01806"/>
  </w:style>
  <w:style w:type="character" w:customStyle="1" w:styleId="c4">
    <w:name w:val="c4"/>
    <w:basedOn w:val="a0"/>
    <w:rsid w:val="00C01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admin_5</cp:lastModifiedBy>
  <cp:revision>12</cp:revision>
  <dcterms:created xsi:type="dcterms:W3CDTF">2022-09-06T07:27:00Z</dcterms:created>
  <dcterms:modified xsi:type="dcterms:W3CDTF">2023-10-24T13:39:00Z</dcterms:modified>
</cp:coreProperties>
</file>