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78" w:rsidRPr="00571678" w:rsidRDefault="00571678" w:rsidP="00571678">
      <w:pPr>
        <w:spacing w:after="0"/>
        <w:ind w:firstLine="600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 w:rsidRPr="00571678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Аннотация к рабочей программе учебного предмета «Музыка»</w:t>
      </w:r>
    </w:p>
    <w:p w:rsidR="00571678" w:rsidRPr="004A77CB" w:rsidRDefault="00571678" w:rsidP="0057167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71678" w:rsidRPr="004A77CB" w:rsidRDefault="00571678" w:rsidP="0057167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4A77CB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В течение периода начального общего образования необходимо</w:t>
      </w:r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музицирование</w:t>
      </w:r>
      <w:proofErr w:type="spellEnd"/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71678" w:rsidRPr="004A77CB" w:rsidRDefault="00571678" w:rsidP="0057167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4A77CB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Программа по музыке предусматривает</w:t>
      </w:r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71678" w:rsidRPr="004A77CB" w:rsidRDefault="00571678" w:rsidP="0057167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недирективным</w:t>
      </w:r>
      <w:proofErr w:type="spellEnd"/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71678" w:rsidRPr="004A77CB" w:rsidRDefault="00571678" w:rsidP="0057167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71678" w:rsidRPr="004A77CB" w:rsidRDefault="00571678" w:rsidP="0057167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71678" w:rsidRPr="004A77CB" w:rsidRDefault="00571678" w:rsidP="0057167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4A77CB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Основная цель программы по музыке</w:t>
      </w:r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– воспитание музыкальной культуры как части общей духовной культуры </w:t>
      </w:r>
      <w:proofErr w:type="gramStart"/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71678" w:rsidRPr="004A77CB" w:rsidRDefault="00571678" w:rsidP="0057167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4A77CB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:</w:t>
      </w:r>
    </w:p>
    <w:p w:rsidR="00571678" w:rsidRPr="004A77CB" w:rsidRDefault="00571678" w:rsidP="0057167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становление системы ценностей, обучающихся в единстве эмоциональной и познавательной сферы;</w:t>
      </w:r>
    </w:p>
    <w:p w:rsidR="00571678" w:rsidRPr="004A77CB" w:rsidRDefault="00571678" w:rsidP="0057167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71678" w:rsidRPr="004A77CB" w:rsidRDefault="00571678" w:rsidP="0057167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музицированию</w:t>
      </w:r>
      <w:proofErr w:type="spellEnd"/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</w:t>
      </w:r>
    </w:p>
    <w:p w:rsidR="00571678" w:rsidRPr="004A77CB" w:rsidRDefault="00571678" w:rsidP="0057167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4A77CB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Важнейшие задачи обучения музыке</w:t>
      </w:r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на уровне начального общего образования:</w:t>
      </w:r>
    </w:p>
    <w:p w:rsidR="00571678" w:rsidRPr="004A77CB" w:rsidRDefault="00571678" w:rsidP="0057167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формирование эмоционально-ценностной отзывчивости на </w:t>
      </w:r>
      <w:proofErr w:type="spellStart"/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прекрасноев</w:t>
      </w:r>
      <w:proofErr w:type="spellEnd"/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жизни и в искусстве;</w:t>
      </w:r>
    </w:p>
    <w:p w:rsidR="00571678" w:rsidRPr="004A77CB" w:rsidRDefault="00571678" w:rsidP="0057167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;</w:t>
      </w:r>
    </w:p>
    <w:p w:rsidR="00571678" w:rsidRPr="004A77CB" w:rsidRDefault="00571678" w:rsidP="0057167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71678" w:rsidRPr="004A77CB" w:rsidRDefault="00571678" w:rsidP="0057167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71678" w:rsidRPr="004A77CB" w:rsidRDefault="00571678" w:rsidP="0057167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71678" w:rsidRPr="004A77CB" w:rsidRDefault="00571678" w:rsidP="0057167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изучение закономерностей музыкального искусства: </w:t>
      </w:r>
      <w:proofErr w:type="spellStart"/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интонационнаяи</w:t>
      </w:r>
      <w:proofErr w:type="spellEnd"/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жанровая природа музыки, основные выразительные средства, элементы музыкального языка;</w:t>
      </w:r>
    </w:p>
    <w:p w:rsidR="00571678" w:rsidRPr="004A77CB" w:rsidRDefault="00571678" w:rsidP="0057167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71678" w:rsidRPr="004A77CB" w:rsidRDefault="00571678" w:rsidP="0057167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71678" w:rsidRPr="004A77CB" w:rsidRDefault="00571678" w:rsidP="0057167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71678" w:rsidRPr="004A77CB" w:rsidRDefault="00571678" w:rsidP="0057167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4A77CB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 xml:space="preserve">Содержание учебного предмета структурно представлено восемью модулями </w:t>
      </w:r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(тематическими линиями):</w:t>
      </w:r>
    </w:p>
    <w:p w:rsidR="00571678" w:rsidRPr="004A77CB" w:rsidRDefault="00571678" w:rsidP="0057167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4A77CB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инвариантные:</w:t>
      </w:r>
    </w:p>
    <w:p w:rsidR="00571678" w:rsidRPr="004A77CB" w:rsidRDefault="00571678" w:rsidP="0057167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модуль № 1 «Народная музыка России»; </w:t>
      </w:r>
    </w:p>
    <w:p w:rsidR="00571678" w:rsidRPr="004A77CB" w:rsidRDefault="00571678" w:rsidP="0057167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модуль № 2 «Классическая музыка»; </w:t>
      </w:r>
    </w:p>
    <w:p w:rsidR="00571678" w:rsidRPr="004A77CB" w:rsidRDefault="00571678" w:rsidP="0057167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модуль № 3 «Музыка в жизни человека» </w:t>
      </w:r>
    </w:p>
    <w:p w:rsidR="00571678" w:rsidRPr="004A77CB" w:rsidRDefault="00571678" w:rsidP="0057167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4A77CB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вариативные:</w:t>
      </w:r>
    </w:p>
    <w:p w:rsidR="00571678" w:rsidRPr="004A77CB" w:rsidRDefault="00571678" w:rsidP="0057167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модуль № 4 «Музыка народов мира»; </w:t>
      </w:r>
    </w:p>
    <w:p w:rsidR="00571678" w:rsidRPr="004A77CB" w:rsidRDefault="00571678" w:rsidP="0057167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lastRenderedPageBreak/>
        <w:t xml:space="preserve">модуль № 5 «Духовная музыка»; </w:t>
      </w:r>
    </w:p>
    <w:p w:rsidR="00571678" w:rsidRPr="004A77CB" w:rsidRDefault="00571678" w:rsidP="0057167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модуль № 6 «Музыка театра и кино»; </w:t>
      </w:r>
    </w:p>
    <w:p w:rsidR="00571678" w:rsidRPr="004A77CB" w:rsidRDefault="00571678" w:rsidP="0057167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модуль № 7 «Современная музыкальная культура»; </w:t>
      </w:r>
    </w:p>
    <w:p w:rsidR="00571678" w:rsidRPr="004A77CB" w:rsidRDefault="00571678" w:rsidP="0057167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модуль № 8 «Музыкальная грамота»</w:t>
      </w:r>
    </w:p>
    <w:p w:rsidR="00571678" w:rsidRPr="004A77CB" w:rsidRDefault="00571678" w:rsidP="0057167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571678" w:rsidRPr="004A77CB" w:rsidRDefault="00571678" w:rsidP="0057167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4A77CB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Общее число часов</w:t>
      </w:r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, рекомендованных для изучения музыки ‑ 135 часов:</w:t>
      </w:r>
    </w:p>
    <w:p w:rsidR="00571678" w:rsidRPr="004A77CB" w:rsidRDefault="00571678" w:rsidP="0057167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в 1 классе – 33 часа (1 час в неделю), </w:t>
      </w:r>
    </w:p>
    <w:p w:rsidR="00571678" w:rsidRPr="004A77CB" w:rsidRDefault="00571678" w:rsidP="0057167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во 2 классе – 34 часа (1 час в неделю), </w:t>
      </w:r>
    </w:p>
    <w:p w:rsidR="00571678" w:rsidRPr="004A77CB" w:rsidRDefault="00571678" w:rsidP="0057167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в 3 классе – 34 часа (1 час в неделю), </w:t>
      </w:r>
    </w:p>
    <w:p w:rsidR="00571678" w:rsidRPr="004A77CB" w:rsidRDefault="00571678" w:rsidP="00571678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4A77C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в 4 классе – 34 часа (1 час в неделю).</w:t>
      </w:r>
    </w:p>
    <w:p w:rsidR="002A6AD1" w:rsidRDefault="002A6AD1">
      <w:bookmarkStart w:id="0" w:name="_GoBack"/>
      <w:bookmarkEnd w:id="0"/>
    </w:p>
    <w:sectPr w:rsidR="002A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77"/>
    <w:rsid w:val="00250A77"/>
    <w:rsid w:val="002A6AD1"/>
    <w:rsid w:val="0057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5816</Characters>
  <Application>Microsoft Office Word</Application>
  <DocSecurity>0</DocSecurity>
  <Lines>48</Lines>
  <Paragraphs>13</Paragraphs>
  <ScaleCrop>false</ScaleCrop>
  <Company>HP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glaoleg glaoleg</dc:creator>
  <cp:keywords/>
  <dc:description/>
  <cp:lastModifiedBy>glaoleg glaoleg</cp:lastModifiedBy>
  <cp:revision>2</cp:revision>
  <dcterms:created xsi:type="dcterms:W3CDTF">2023-10-12T19:59:00Z</dcterms:created>
  <dcterms:modified xsi:type="dcterms:W3CDTF">2023-10-12T20:00:00Z</dcterms:modified>
</cp:coreProperties>
</file>