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2C" w:rsidRPr="00091C2C" w:rsidRDefault="00091C2C" w:rsidP="00091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91C2C">
        <w:rPr>
          <w:rFonts w:ascii="Times New Roman" w:eastAsia="Times New Roman" w:hAnsi="Times New Roman" w:cs="Times New Roman"/>
          <w:b/>
          <w:sz w:val="24"/>
        </w:rPr>
        <w:t>Комитет образования города Курска</w:t>
      </w:r>
    </w:p>
    <w:p w:rsidR="00091C2C" w:rsidRPr="00091C2C" w:rsidRDefault="00091C2C" w:rsidP="00091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91C2C"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091C2C" w:rsidRPr="00091C2C" w:rsidRDefault="00091C2C" w:rsidP="00091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91C2C">
        <w:rPr>
          <w:rFonts w:ascii="Times New Roman" w:eastAsia="Times New Roman" w:hAnsi="Times New Roman" w:cs="Times New Roman"/>
          <w:sz w:val="24"/>
        </w:rPr>
        <w:t xml:space="preserve"> </w:t>
      </w:r>
      <w:r w:rsidRPr="00091C2C">
        <w:rPr>
          <w:rFonts w:ascii="Times New Roman" w:eastAsia="Times New Roman" w:hAnsi="Times New Roman" w:cs="Times New Roman"/>
          <w:b/>
          <w:sz w:val="24"/>
        </w:rPr>
        <w:t xml:space="preserve">«Средняя общеобразовательная школа </w:t>
      </w:r>
      <w:r w:rsidRPr="00091C2C">
        <w:rPr>
          <w:rFonts w:ascii="Times New Roman" w:eastAsia="Segoe UI Symbol" w:hAnsi="Times New Roman" w:cs="Times New Roman"/>
          <w:b/>
          <w:sz w:val="24"/>
        </w:rPr>
        <w:t>№</w:t>
      </w:r>
      <w:r w:rsidRPr="00091C2C">
        <w:rPr>
          <w:rFonts w:ascii="Times New Roman" w:eastAsia="Times New Roman" w:hAnsi="Times New Roman" w:cs="Times New Roman"/>
          <w:b/>
          <w:sz w:val="24"/>
        </w:rPr>
        <w:t xml:space="preserve"> 1 имени Героя Советского Союза </w:t>
      </w:r>
    </w:p>
    <w:p w:rsidR="00091C2C" w:rsidRPr="00091C2C" w:rsidRDefault="00091C2C" w:rsidP="00091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91C2C">
        <w:rPr>
          <w:rFonts w:ascii="Times New Roman" w:eastAsia="Times New Roman" w:hAnsi="Times New Roman" w:cs="Times New Roman"/>
          <w:b/>
          <w:sz w:val="24"/>
        </w:rPr>
        <w:t xml:space="preserve">Василия Акимовича </w:t>
      </w:r>
      <w:proofErr w:type="spellStart"/>
      <w:r w:rsidRPr="00091C2C">
        <w:rPr>
          <w:rFonts w:ascii="Times New Roman" w:eastAsia="Times New Roman" w:hAnsi="Times New Roman" w:cs="Times New Roman"/>
          <w:b/>
          <w:sz w:val="24"/>
        </w:rPr>
        <w:t>Горишнего</w:t>
      </w:r>
      <w:proofErr w:type="spellEnd"/>
      <w:r w:rsidRPr="00091C2C">
        <w:rPr>
          <w:rFonts w:ascii="Times New Roman" w:eastAsia="Times New Roman" w:hAnsi="Times New Roman" w:cs="Times New Roman"/>
          <w:b/>
          <w:sz w:val="24"/>
        </w:rPr>
        <w:t>»</w:t>
      </w:r>
    </w:p>
    <w:p w:rsidR="00091C2C" w:rsidRPr="00091C2C" w:rsidRDefault="00091C2C" w:rsidP="00091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91C2C">
        <w:rPr>
          <w:rFonts w:ascii="Times New Roman" w:eastAsia="Times New Roman" w:hAnsi="Times New Roman" w:cs="Times New Roman"/>
          <w:b/>
          <w:sz w:val="24"/>
        </w:rPr>
        <w:t>305007 г. Курск, ул. Конорева</w:t>
      </w:r>
      <w:r w:rsidRPr="00091C2C">
        <w:rPr>
          <w:rFonts w:ascii="Times New Roman" w:eastAsia="Times New Roman" w:hAnsi="Times New Roman" w:cs="Times New Roman"/>
          <w:b/>
          <w:sz w:val="24"/>
          <w:lang w:val="en-US"/>
        </w:rPr>
        <w:t xml:space="preserve">, 8. </w:t>
      </w:r>
      <w:r w:rsidRPr="00091C2C">
        <w:rPr>
          <w:rFonts w:ascii="Times New Roman" w:eastAsia="Times New Roman" w:hAnsi="Times New Roman" w:cs="Times New Roman"/>
          <w:b/>
          <w:sz w:val="24"/>
        </w:rPr>
        <w:t>т</w:t>
      </w:r>
      <w:r w:rsidRPr="00091C2C">
        <w:rPr>
          <w:rFonts w:ascii="Times New Roman" w:eastAsia="Times New Roman" w:hAnsi="Times New Roman" w:cs="Times New Roman"/>
          <w:b/>
          <w:sz w:val="24"/>
          <w:lang w:val="en-US"/>
        </w:rPr>
        <w:t>. (</w:t>
      </w:r>
      <w:r w:rsidRPr="00091C2C">
        <w:rPr>
          <w:rFonts w:ascii="Times New Roman" w:eastAsia="Times New Roman" w:hAnsi="Times New Roman" w:cs="Times New Roman"/>
          <w:b/>
          <w:sz w:val="24"/>
        </w:rPr>
        <w:t>факс</w:t>
      </w:r>
      <w:r w:rsidRPr="00091C2C">
        <w:rPr>
          <w:rFonts w:ascii="Times New Roman" w:eastAsia="Times New Roman" w:hAnsi="Times New Roman" w:cs="Times New Roman"/>
          <w:b/>
          <w:sz w:val="24"/>
          <w:lang w:val="en-US"/>
        </w:rPr>
        <w:t>) 35-06-69, 35-07-15</w:t>
      </w:r>
    </w:p>
    <w:p w:rsidR="00091C2C" w:rsidRPr="00091C2C" w:rsidRDefault="00091C2C" w:rsidP="00091C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gramStart"/>
      <w:r w:rsidRPr="00091C2C">
        <w:rPr>
          <w:rFonts w:ascii="Times New Roman" w:eastAsia="Times New Roman" w:hAnsi="Times New Roman" w:cs="Times New Roman"/>
          <w:b/>
          <w:sz w:val="24"/>
          <w:lang w:val="en-US"/>
        </w:rPr>
        <w:t>e-mail</w:t>
      </w:r>
      <w:proofErr w:type="gramEnd"/>
      <w:r w:rsidRPr="00091C2C">
        <w:rPr>
          <w:rFonts w:ascii="Times New Roman" w:eastAsia="Times New Roman" w:hAnsi="Times New Roman" w:cs="Times New Roman"/>
          <w:b/>
          <w:sz w:val="24"/>
          <w:lang w:val="en-US"/>
        </w:rPr>
        <w:t>:  kurskschool1@ mail.ru</w:t>
      </w:r>
    </w:p>
    <w:p w:rsidR="00091C2C" w:rsidRPr="00091C2C" w:rsidRDefault="00091C2C" w:rsidP="00091C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91C2C" w:rsidRPr="00091C2C" w:rsidRDefault="00091C2C" w:rsidP="00091C2C">
      <w:pPr>
        <w:tabs>
          <w:tab w:val="left" w:pos="3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91C2C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00"/>
        <w:gridCol w:w="3274"/>
      </w:tblGrid>
      <w:tr w:rsidR="00091C2C" w:rsidRPr="00091C2C" w:rsidTr="007F156A">
        <w:tc>
          <w:tcPr>
            <w:tcW w:w="3273" w:type="dxa"/>
          </w:tcPr>
          <w:p w:rsidR="00091C2C" w:rsidRPr="00E61F26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1C2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1C2C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 </w:t>
            </w:r>
          </w:p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1C2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1C2C">
              <w:rPr>
                <w:rFonts w:ascii="Times New Roman" w:hAnsi="Times New Roman"/>
                <w:sz w:val="24"/>
                <w:szCs w:val="24"/>
              </w:rPr>
              <w:t>Лопаткина Т.В.</w:t>
            </w:r>
          </w:p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1C2C">
              <w:rPr>
                <w:rFonts w:ascii="Times New Roman" w:hAnsi="Times New Roman"/>
                <w:sz w:val="24"/>
                <w:szCs w:val="24"/>
              </w:rPr>
              <w:t>Протокол №___</w:t>
            </w:r>
          </w:p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1C2C">
              <w:rPr>
                <w:rFonts w:ascii="Times New Roman" w:hAnsi="Times New Roman"/>
                <w:sz w:val="24"/>
                <w:szCs w:val="24"/>
              </w:rPr>
              <w:t>от ___________</w:t>
            </w:r>
          </w:p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C2C" w:rsidRPr="00091C2C" w:rsidRDefault="00091C2C" w:rsidP="00091C2C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1C2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1C2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1C2C">
              <w:rPr>
                <w:rFonts w:ascii="Times New Roman" w:hAnsi="Times New Roman"/>
                <w:sz w:val="24"/>
                <w:szCs w:val="24"/>
              </w:rPr>
              <w:t>Кривцова Е.В.</w:t>
            </w:r>
          </w:p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1C2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091C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</w:t>
            </w:r>
            <w:r w:rsidRPr="00091C2C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91C2C">
              <w:rPr>
                <w:rFonts w:ascii="Times New Roman" w:hAnsi="Times New Roman"/>
                <w:sz w:val="24"/>
                <w:szCs w:val="24"/>
              </w:rPr>
              <w:t>от</w:t>
            </w:r>
            <w:r w:rsidRPr="00091C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1C2C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  <w:p w:rsidR="00091C2C" w:rsidRPr="00091C2C" w:rsidRDefault="00091C2C" w:rsidP="00091C2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1C2C" w:rsidRPr="00091C2C" w:rsidRDefault="00091C2C" w:rsidP="00091C2C">
      <w:pPr>
        <w:spacing w:after="160" w:line="25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091C2C" w:rsidRPr="00091C2C" w:rsidRDefault="00091C2C" w:rsidP="00091C2C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C2C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</w:t>
      </w: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C2C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</w:t>
      </w: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C2C">
        <w:rPr>
          <w:rFonts w:ascii="Times New Roman" w:eastAsia="Calibri" w:hAnsi="Times New Roman" w:cs="Times New Roman"/>
          <w:sz w:val="28"/>
          <w:szCs w:val="28"/>
        </w:rPr>
        <w:t>на 2024 – 2025 учебный год</w:t>
      </w: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C2C">
        <w:rPr>
          <w:rFonts w:ascii="Times New Roman" w:eastAsia="Calibri" w:hAnsi="Times New Roman" w:cs="Times New Roman"/>
          <w:sz w:val="28"/>
          <w:szCs w:val="28"/>
        </w:rPr>
        <w:t>(</w:t>
      </w:r>
      <w:r w:rsidR="008322F7">
        <w:rPr>
          <w:rFonts w:ascii="Times New Roman" w:eastAsia="Calibri" w:hAnsi="Times New Roman" w:cs="Times New Roman"/>
          <w:sz w:val="28"/>
          <w:szCs w:val="28"/>
        </w:rPr>
        <w:t>для обучающихся с ОВЗ, вариант 7.2</w:t>
      </w:r>
      <w:r w:rsidRPr="00091C2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1C2C" w:rsidRPr="00091C2C" w:rsidRDefault="00091C2C" w:rsidP="00091C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C2C">
        <w:rPr>
          <w:rFonts w:ascii="Times New Roman" w:eastAsia="Calibri" w:hAnsi="Times New Roman" w:cs="Times New Roman"/>
          <w:sz w:val="28"/>
          <w:szCs w:val="28"/>
        </w:rPr>
        <w:t>город Курск, Курская область 2024</w:t>
      </w:r>
    </w:p>
    <w:p w:rsidR="00091C2C" w:rsidRPr="00091C2C" w:rsidRDefault="00091C2C" w:rsidP="00091C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22F7" w:rsidRPr="008322F7" w:rsidRDefault="008322F7" w:rsidP="008322F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2F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3.2 План внеурочной деятельности, календарный учебный график, календарный план воспитательной работ </w:t>
      </w:r>
      <w:proofErr w:type="gramStart"/>
      <w:r w:rsidRPr="008322F7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8322F7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с ОВЗ</w:t>
      </w:r>
    </w:p>
    <w:p w:rsidR="008322F7" w:rsidRP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8322F7">
        <w:rPr>
          <w:rFonts w:ascii="Times New Roman" w:eastAsia="Calibri" w:hAnsi="Times New Roman" w:cs="Times New Roman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адаптированной основной образовательной программы начального общего образования.</w:t>
      </w:r>
      <w:proofErr w:type="gramEnd"/>
    </w:p>
    <w:p w:rsidR="008322F7" w:rsidRP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>Цели организации внеурочной деятельности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8322F7" w:rsidRP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реализуется вне учебного плана и организуется по направлениям развития личности в соответствии с требованиями </w:t>
      </w:r>
      <w:r w:rsidRPr="008322F7">
        <w:rPr>
          <w:rFonts w:ascii="Times New Roman" w:eastAsia="Times New Roman" w:hAnsi="Times New Roman" w:cs="Times New Roman"/>
          <w:sz w:val="24"/>
          <w:szCs w:val="24"/>
        </w:rPr>
        <w:t xml:space="preserve">ФГОС НОО </w:t>
      </w:r>
      <w:proofErr w:type="gramStart"/>
      <w:r w:rsidRPr="008322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322F7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: духовно-нравственное, социальное, </w:t>
      </w:r>
      <w:proofErr w:type="spellStart"/>
      <w:r w:rsidRPr="008322F7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8322F7">
        <w:rPr>
          <w:rFonts w:ascii="Times New Roman" w:eastAsia="Calibri" w:hAnsi="Times New Roman" w:cs="Times New Roman"/>
          <w:sz w:val="24"/>
          <w:szCs w:val="24"/>
        </w:rPr>
        <w:t>, общекультурное, спортивно-оздоровительное.</w:t>
      </w:r>
    </w:p>
    <w:p w:rsidR="008322F7" w:rsidRP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>Время, отводимое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АООП НОО вне зависимости от количества учебных дней в неделю.</w:t>
      </w:r>
    </w:p>
    <w:p w:rsidR="008322F7" w:rsidRP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>На реализацию внеурочной деятельности в 1-4-х классах отводится 10 часов в неделю (</w:t>
      </w:r>
      <w:r w:rsidR="0089688A">
        <w:rPr>
          <w:rFonts w:ascii="Times New Roman" w:eastAsia="Calibri" w:hAnsi="Times New Roman" w:cs="Times New Roman"/>
          <w:sz w:val="24"/>
          <w:szCs w:val="24"/>
        </w:rPr>
        <w:t>6</w:t>
      </w:r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 из которых отводится на коррекционн</w:t>
      </w:r>
      <w:proofErr w:type="gramStart"/>
      <w:r w:rsidRPr="008322F7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 развивающие занятия) на класс (количество часов на одного обучающегося определяется его выбором с согласия родителей (законных представителей несовершеннолетнего).</w:t>
      </w:r>
    </w:p>
    <w:p w:rsid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600"/>
        <w:gridCol w:w="789"/>
        <w:gridCol w:w="698"/>
        <w:gridCol w:w="642"/>
        <w:gridCol w:w="698"/>
        <w:gridCol w:w="957"/>
      </w:tblGrid>
      <w:tr w:rsidR="0089688A" w:rsidRPr="0089688A" w:rsidTr="0089688A"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89688A" w:rsidRPr="0089688A" w:rsidTr="0089688A"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и групповые занятия по программе коррекционной работы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89688A" w:rsidRPr="0089688A" w:rsidTr="0089688A"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89688A" w:rsidRPr="0089688A" w:rsidTr="0089688A"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89688A" w:rsidRPr="0089688A" w:rsidTr="0089688A"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9688A" w:rsidRPr="0089688A" w:rsidTr="0089688A"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«Акварелька»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9688A" w:rsidRPr="0089688A" w:rsidTr="0089688A"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9688A" w:rsidRPr="0089688A" w:rsidTr="0089688A"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89688A" w:rsidRPr="0089688A" w:rsidTr="0089688A"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«Основы православной культуры»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9688A" w:rsidRPr="0089688A" w:rsidTr="0089688A"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«Учусь создавать проект»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9688A" w:rsidRPr="0089688A" w:rsidTr="0089688A"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важном</w:t>
            </w:r>
            <w:proofErr w:type="gramEnd"/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688A" w:rsidRPr="0089688A" w:rsidRDefault="0089688A" w:rsidP="0002306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68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</w:tbl>
    <w:p w:rsidR="0089688A" w:rsidRPr="008322F7" w:rsidRDefault="0089688A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688A" w:rsidRPr="008322F7" w:rsidRDefault="0089688A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2F7" w:rsidRP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осуществляется во второй половине дня и по субботам. </w:t>
      </w:r>
      <w:proofErr w:type="gramStart"/>
      <w:r w:rsidRPr="008322F7">
        <w:rPr>
          <w:rFonts w:ascii="Times New Roman" w:eastAsia="Calibri" w:hAnsi="Times New Roman" w:cs="Times New Roman"/>
          <w:sz w:val="24"/>
          <w:szCs w:val="24"/>
        </w:rPr>
        <w:t>Часы, отводимые на внеурочную деятельность, используются по желанию обучающихся и направлены на реализацию различных форм ее организации, отличных от урочной системы обучения.</w:t>
      </w:r>
      <w:proofErr w:type="gramEnd"/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322F7">
        <w:rPr>
          <w:rFonts w:ascii="Times New Roman" w:eastAsia="Calibri" w:hAnsi="Times New Roman" w:cs="Times New Roman"/>
          <w:sz w:val="24"/>
          <w:szCs w:val="24"/>
        </w:rPr>
        <w:t>Занятия проводятся в форме клубов, экскурсий, кружков, секций, круглых столов, конференций, диспутов, КВН, олимпиад, соревнований, поисковых и научных исследований, акций и т.д.</w:t>
      </w:r>
      <w:proofErr w:type="gramEnd"/>
    </w:p>
    <w:p w:rsidR="008322F7" w:rsidRP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>В период каникул для продолжения внеурочной деятельности дети будут посещать детский оздоровительный лагерь с дневным пребыванием «Бригантина».</w:t>
      </w:r>
    </w:p>
    <w:p w:rsidR="008322F7" w:rsidRP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>Содержание внеурочной деятельности сформировано с учетом запросов обучающихся и их родителей (законных представителей несовершеннолетних), учитывает особенности, образовательные потребности и интересы детей.</w:t>
      </w:r>
    </w:p>
    <w:p w:rsidR="008322F7" w:rsidRP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lastRenderedPageBreak/>
        <w:t>При организации внеурочной деятельности обучающихся школой используются собственные кадровые ресурсы (учителя начальных классов, педагоги дополнительного образования, учителя физической культуры, музыки, библиотекарь, старшая вожатая, педагог – психолог).</w:t>
      </w:r>
    </w:p>
    <w:p w:rsidR="008322F7" w:rsidRPr="0089688A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22F7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 предлагается к освоению следующие программы различных направленностей:</w:t>
      </w:r>
    </w:p>
    <w:p w:rsidR="008322F7" w:rsidRPr="0089688A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>«Основы православной культуры»</w:t>
      </w:r>
    </w:p>
    <w:p w:rsidR="008322F7" w:rsidRPr="0089688A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«Разговоры о </w:t>
      </w:r>
      <w:proofErr w:type="gramStart"/>
      <w:r w:rsidRPr="008322F7">
        <w:rPr>
          <w:rFonts w:ascii="Times New Roman" w:eastAsia="Calibri" w:hAnsi="Times New Roman" w:cs="Times New Roman"/>
          <w:sz w:val="24"/>
          <w:szCs w:val="24"/>
        </w:rPr>
        <w:t>важном</w:t>
      </w:r>
      <w:proofErr w:type="gramEnd"/>
      <w:r w:rsidRPr="008322F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322F7" w:rsidRP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 «Учусь создавать проект»</w:t>
      </w:r>
    </w:p>
    <w:p w:rsidR="008322F7" w:rsidRPr="008322F7" w:rsidRDefault="0089688A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2F7" w:rsidRPr="008322F7">
        <w:rPr>
          <w:rFonts w:ascii="Times New Roman" w:eastAsia="Calibri" w:hAnsi="Times New Roman" w:cs="Times New Roman"/>
          <w:sz w:val="24"/>
          <w:szCs w:val="24"/>
        </w:rPr>
        <w:t>«Акварелька»</w:t>
      </w:r>
    </w:p>
    <w:p w:rsidR="008322F7" w:rsidRP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>«Подвижные игры»</w:t>
      </w:r>
    </w:p>
    <w:p w:rsidR="008322F7" w:rsidRP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Данные программы ориентированы на расширение знаний и повышение интеллектуального и культурного уровня обучающихся. Предлагаемые программы дополнительного образования позволяют реализовать идеи </w:t>
      </w:r>
      <w:proofErr w:type="spellStart"/>
      <w:r w:rsidRPr="008322F7">
        <w:rPr>
          <w:rFonts w:ascii="Times New Roman" w:eastAsia="Calibri" w:hAnsi="Times New Roman" w:cs="Times New Roman"/>
          <w:sz w:val="24"/>
          <w:szCs w:val="24"/>
        </w:rPr>
        <w:t>гуманизации</w:t>
      </w:r>
      <w:proofErr w:type="spellEnd"/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322F7">
        <w:rPr>
          <w:rFonts w:ascii="Times New Roman" w:eastAsia="Calibri" w:hAnsi="Times New Roman" w:cs="Times New Roman"/>
          <w:sz w:val="24"/>
          <w:szCs w:val="24"/>
        </w:rPr>
        <w:t>гуманитаризации</w:t>
      </w:r>
      <w:proofErr w:type="spellEnd"/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, обеспечить духовно – нравственное развитие с учётом сложившихся в регионе традиций и предупредить </w:t>
      </w:r>
      <w:proofErr w:type="spellStart"/>
      <w:r w:rsidRPr="008322F7">
        <w:rPr>
          <w:rFonts w:ascii="Times New Roman" w:eastAsia="Calibri" w:hAnsi="Times New Roman" w:cs="Times New Roman"/>
          <w:sz w:val="24"/>
          <w:szCs w:val="24"/>
        </w:rPr>
        <w:t>монопредметную</w:t>
      </w:r>
      <w:proofErr w:type="spellEnd"/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 направленность образовательного процесса. Эти программы по своим смыслам и функциям связаны с учебными предметами, что формирует систему содержания расширенного начального обучения.</w:t>
      </w:r>
    </w:p>
    <w:p w:rsidR="008322F7" w:rsidRP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Для реализации плана внеурочной деятельности по направлениям развития личности в МБОУ «СОШ №1 имени Героя Советского Союза </w:t>
      </w:r>
      <w:proofErr w:type="spellStart"/>
      <w:r w:rsidRPr="008322F7">
        <w:rPr>
          <w:rFonts w:ascii="Times New Roman" w:eastAsia="Calibri" w:hAnsi="Times New Roman" w:cs="Times New Roman"/>
          <w:sz w:val="24"/>
          <w:szCs w:val="24"/>
        </w:rPr>
        <w:t>В.А.Горишнего</w:t>
      </w:r>
      <w:proofErr w:type="spellEnd"/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» созданы все условия, отвечающие требованиям </w:t>
      </w:r>
      <w:r w:rsidRPr="008322F7">
        <w:rPr>
          <w:rFonts w:ascii="Times New Roman" w:eastAsia="Times New Roman" w:hAnsi="Times New Roman" w:cs="Times New Roman"/>
          <w:sz w:val="24"/>
          <w:szCs w:val="24"/>
        </w:rPr>
        <w:t xml:space="preserve">ФГОС НОО </w:t>
      </w:r>
      <w:proofErr w:type="gramStart"/>
      <w:r w:rsidRPr="008322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322F7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Pr="008322F7">
        <w:rPr>
          <w:rFonts w:ascii="Times New Roman" w:eastAsia="Calibri" w:hAnsi="Times New Roman" w:cs="Times New Roman"/>
          <w:sz w:val="24"/>
          <w:szCs w:val="24"/>
        </w:rPr>
        <w:t>: кадровое обеспечение, психолого-педагогическое сопровождение, финансовое обеспечение, материально-техническое обеспечение и информационно-методическое обеспечение.</w:t>
      </w:r>
    </w:p>
    <w:p w:rsidR="008322F7" w:rsidRPr="008322F7" w:rsidRDefault="008322F7" w:rsidP="008322F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F7">
        <w:rPr>
          <w:rFonts w:ascii="Times New Roman" w:eastAsia="Calibri" w:hAnsi="Times New Roman" w:cs="Times New Roman"/>
          <w:sz w:val="24"/>
          <w:szCs w:val="24"/>
        </w:rPr>
        <w:t xml:space="preserve">Система условий реализации плана внеурочной деятельности описана в АООП НОО в организационном разделе «Система условий реализации основной образовательной программы в соответствии с требованиями </w:t>
      </w:r>
      <w:r w:rsidRPr="008322F7">
        <w:rPr>
          <w:rFonts w:ascii="Times New Roman" w:eastAsia="Times New Roman" w:hAnsi="Times New Roman" w:cs="Times New Roman"/>
          <w:sz w:val="24"/>
          <w:szCs w:val="24"/>
        </w:rPr>
        <w:t>ФГОС НОО обучающихся с ОВЗ</w:t>
      </w:r>
      <w:r w:rsidRPr="008322F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322F7" w:rsidRPr="008322F7" w:rsidRDefault="008322F7" w:rsidP="008322F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2F7" w:rsidRDefault="008322F7" w:rsidP="008322F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88A" w:rsidRDefault="0089688A" w:rsidP="008322F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88A" w:rsidRDefault="0089688A" w:rsidP="008322F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88A" w:rsidRDefault="0089688A" w:rsidP="008322F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88A" w:rsidRDefault="0089688A" w:rsidP="008322F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88A" w:rsidRDefault="0089688A" w:rsidP="008322F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88A" w:rsidRDefault="0089688A" w:rsidP="008322F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88A" w:rsidRDefault="0089688A" w:rsidP="008322F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88A" w:rsidRDefault="0089688A" w:rsidP="008322F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88A" w:rsidRDefault="0089688A" w:rsidP="008322F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2F7" w:rsidRPr="008322F7" w:rsidRDefault="008322F7" w:rsidP="008322F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322F7">
        <w:rPr>
          <w:rFonts w:ascii="Times New Roman" w:eastAsia="Calibri" w:hAnsi="Times New Roman" w:cs="Times New Roman"/>
          <w:b/>
          <w:sz w:val="24"/>
          <w:szCs w:val="24"/>
        </w:rPr>
        <w:t xml:space="preserve">План внеурочной деятельности </w:t>
      </w:r>
    </w:p>
    <w:p w:rsidR="008322F7" w:rsidRPr="008322F7" w:rsidRDefault="008322F7" w:rsidP="008322F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2F7">
        <w:rPr>
          <w:rFonts w:ascii="Times New Roman" w:eastAsia="Calibri" w:hAnsi="Times New Roman" w:cs="Times New Roman"/>
          <w:b/>
          <w:sz w:val="24"/>
          <w:szCs w:val="24"/>
        </w:rPr>
        <w:t xml:space="preserve"> (вариант 7.2)</w:t>
      </w:r>
    </w:p>
    <w:p w:rsidR="0089688A" w:rsidRPr="008322F7" w:rsidRDefault="0089688A" w:rsidP="008322F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8"/>
        <w:tblW w:w="6099" w:type="dxa"/>
        <w:tblInd w:w="108" w:type="dxa"/>
        <w:tblLook w:val="04A0" w:firstRow="1" w:lastRow="0" w:firstColumn="1" w:lastColumn="0" w:noHBand="0" w:noVBand="1"/>
      </w:tblPr>
      <w:tblGrid>
        <w:gridCol w:w="4233"/>
        <w:gridCol w:w="1006"/>
        <w:gridCol w:w="860"/>
      </w:tblGrid>
      <w:tr w:rsidR="008322F7" w:rsidRPr="008322F7" w:rsidTr="007F156A">
        <w:tc>
          <w:tcPr>
            <w:tcW w:w="4233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Направление/</w:t>
            </w:r>
          </w:p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006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860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8322F7" w:rsidRPr="008322F7" w:rsidTr="007F156A">
        <w:trPr>
          <w:trHeight w:val="254"/>
        </w:trPr>
        <w:tc>
          <w:tcPr>
            <w:tcW w:w="4233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8322F7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832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6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22F7" w:rsidRPr="008322F7" w:rsidTr="007F156A">
        <w:trPr>
          <w:trHeight w:val="254"/>
        </w:trPr>
        <w:tc>
          <w:tcPr>
            <w:tcW w:w="4233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1006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22F7" w:rsidRPr="008322F7" w:rsidTr="007F156A">
        <w:tc>
          <w:tcPr>
            <w:tcW w:w="4233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«Учусь создавать проект»</w:t>
            </w:r>
          </w:p>
        </w:tc>
        <w:tc>
          <w:tcPr>
            <w:tcW w:w="1006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22F7" w:rsidRPr="008322F7" w:rsidTr="007F156A">
        <w:tc>
          <w:tcPr>
            <w:tcW w:w="4233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2F7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006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322F7" w:rsidRPr="008322F7" w:rsidRDefault="0089688A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9688A" w:rsidRPr="008322F7" w:rsidTr="007F156A">
        <w:tc>
          <w:tcPr>
            <w:tcW w:w="4233" w:type="dxa"/>
          </w:tcPr>
          <w:p w:rsidR="0089688A" w:rsidRPr="008322F7" w:rsidRDefault="0089688A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006" w:type="dxa"/>
          </w:tcPr>
          <w:p w:rsidR="0089688A" w:rsidRPr="008322F7" w:rsidRDefault="0089688A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9688A" w:rsidRPr="008322F7" w:rsidRDefault="0089688A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688A" w:rsidRPr="008322F7" w:rsidTr="007F156A">
        <w:tc>
          <w:tcPr>
            <w:tcW w:w="4233" w:type="dxa"/>
          </w:tcPr>
          <w:p w:rsidR="0089688A" w:rsidRPr="008322F7" w:rsidRDefault="0089688A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«Акварелька»</w:t>
            </w:r>
          </w:p>
        </w:tc>
        <w:tc>
          <w:tcPr>
            <w:tcW w:w="1006" w:type="dxa"/>
          </w:tcPr>
          <w:p w:rsidR="0089688A" w:rsidRPr="008322F7" w:rsidRDefault="0089688A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9688A" w:rsidRPr="008322F7" w:rsidRDefault="0089688A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322F7" w:rsidRPr="008322F7" w:rsidTr="007F156A">
        <w:tc>
          <w:tcPr>
            <w:tcW w:w="4233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006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22F7" w:rsidRPr="008322F7" w:rsidTr="007F156A">
        <w:tc>
          <w:tcPr>
            <w:tcW w:w="4233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2F7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8322F7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006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22F7" w:rsidRPr="008322F7" w:rsidTr="007F156A">
        <w:tc>
          <w:tcPr>
            <w:tcW w:w="4233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lastRenderedPageBreak/>
              <w:t>Ритмика</w:t>
            </w:r>
          </w:p>
        </w:tc>
        <w:tc>
          <w:tcPr>
            <w:tcW w:w="1006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22F7" w:rsidRPr="008322F7" w:rsidTr="007F156A">
        <w:tc>
          <w:tcPr>
            <w:tcW w:w="4233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06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2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:rsidR="008322F7" w:rsidRPr="008322F7" w:rsidRDefault="008322F7" w:rsidP="008322F7">
            <w:pPr>
              <w:tabs>
                <w:tab w:val="left" w:pos="56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2F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6F4D75" w:rsidRDefault="007530F7" w:rsidP="008322F7">
      <w:pPr>
        <w:widowControl w:val="0"/>
        <w:tabs>
          <w:tab w:val="left" w:pos="1042"/>
          <w:tab w:val="left" w:pos="8505"/>
        </w:tabs>
        <w:spacing w:after="0"/>
        <w:jc w:val="both"/>
      </w:pPr>
    </w:p>
    <w:sectPr w:rsidR="006F4D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F7" w:rsidRDefault="007530F7" w:rsidP="00091C2C">
      <w:pPr>
        <w:spacing w:after="0" w:line="240" w:lineRule="auto"/>
      </w:pPr>
      <w:r>
        <w:separator/>
      </w:r>
    </w:p>
  </w:endnote>
  <w:endnote w:type="continuationSeparator" w:id="0">
    <w:p w:rsidR="007530F7" w:rsidRDefault="007530F7" w:rsidP="0009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521809"/>
      <w:docPartObj>
        <w:docPartGallery w:val="Page Numbers (Bottom of Page)"/>
        <w:docPartUnique/>
      </w:docPartObj>
    </w:sdtPr>
    <w:sdtEndPr/>
    <w:sdtContent>
      <w:p w:rsidR="00091C2C" w:rsidRDefault="00091C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88A">
          <w:rPr>
            <w:noProof/>
          </w:rPr>
          <w:t>3</w:t>
        </w:r>
        <w:r>
          <w:fldChar w:fldCharType="end"/>
        </w:r>
      </w:p>
    </w:sdtContent>
  </w:sdt>
  <w:p w:rsidR="00091C2C" w:rsidRDefault="00091C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F7" w:rsidRDefault="007530F7" w:rsidP="00091C2C">
      <w:pPr>
        <w:spacing w:after="0" w:line="240" w:lineRule="auto"/>
      </w:pPr>
      <w:r>
        <w:separator/>
      </w:r>
    </w:p>
  </w:footnote>
  <w:footnote w:type="continuationSeparator" w:id="0">
    <w:p w:rsidR="007530F7" w:rsidRDefault="007530F7" w:rsidP="00091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77"/>
    <w:rsid w:val="00072508"/>
    <w:rsid w:val="00091C2C"/>
    <w:rsid w:val="002E5528"/>
    <w:rsid w:val="00395DDD"/>
    <w:rsid w:val="007530F7"/>
    <w:rsid w:val="00766D3C"/>
    <w:rsid w:val="008322F7"/>
    <w:rsid w:val="0089688A"/>
    <w:rsid w:val="00A00C77"/>
    <w:rsid w:val="00A70EBA"/>
    <w:rsid w:val="00E6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C2C"/>
  </w:style>
  <w:style w:type="paragraph" w:styleId="a5">
    <w:name w:val="footer"/>
    <w:basedOn w:val="a"/>
    <w:link w:val="a6"/>
    <w:uiPriority w:val="99"/>
    <w:unhideWhenUsed/>
    <w:rsid w:val="0009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C2C"/>
  </w:style>
  <w:style w:type="table" w:customStyle="1" w:styleId="1">
    <w:name w:val="Сетка таблицы1"/>
    <w:basedOn w:val="a1"/>
    <w:next w:val="a7"/>
    <w:uiPriority w:val="39"/>
    <w:rsid w:val="00091C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91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C2C"/>
    <w:rPr>
      <w:rFonts w:ascii="Tahoma" w:hAnsi="Tahoma" w:cs="Tahoma"/>
      <w:sz w:val="16"/>
      <w:szCs w:val="16"/>
    </w:rPr>
  </w:style>
  <w:style w:type="table" w:customStyle="1" w:styleId="8">
    <w:name w:val="Сетка таблицы8"/>
    <w:basedOn w:val="a1"/>
    <w:next w:val="a7"/>
    <w:uiPriority w:val="39"/>
    <w:rsid w:val="008322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C2C"/>
  </w:style>
  <w:style w:type="paragraph" w:styleId="a5">
    <w:name w:val="footer"/>
    <w:basedOn w:val="a"/>
    <w:link w:val="a6"/>
    <w:uiPriority w:val="99"/>
    <w:unhideWhenUsed/>
    <w:rsid w:val="0009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C2C"/>
  </w:style>
  <w:style w:type="table" w:customStyle="1" w:styleId="1">
    <w:name w:val="Сетка таблицы1"/>
    <w:basedOn w:val="a1"/>
    <w:next w:val="a7"/>
    <w:uiPriority w:val="39"/>
    <w:rsid w:val="00091C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91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C2C"/>
    <w:rPr>
      <w:rFonts w:ascii="Tahoma" w:hAnsi="Tahoma" w:cs="Tahoma"/>
      <w:sz w:val="16"/>
      <w:szCs w:val="16"/>
    </w:rPr>
  </w:style>
  <w:style w:type="table" w:customStyle="1" w:styleId="8">
    <w:name w:val="Сетка таблицы8"/>
    <w:basedOn w:val="a1"/>
    <w:next w:val="a7"/>
    <w:uiPriority w:val="39"/>
    <w:rsid w:val="008322F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admin_1</cp:lastModifiedBy>
  <cp:revision>3</cp:revision>
  <cp:lastPrinted>2024-09-24T13:21:00Z</cp:lastPrinted>
  <dcterms:created xsi:type="dcterms:W3CDTF">2024-08-06T10:08:00Z</dcterms:created>
  <dcterms:modified xsi:type="dcterms:W3CDTF">2024-09-24T13:22:00Z</dcterms:modified>
</cp:coreProperties>
</file>